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A8D" w:rsidRPr="00DC4214" w:rsidRDefault="00F52C47" w:rsidP="00FE03AB">
      <w:pPr>
        <w:jc w:val="center"/>
        <w:rPr>
          <w:rFonts w:ascii="Times New Roman" w:hAnsi="Times New Roman"/>
        </w:rPr>
      </w:pPr>
      <w:r w:rsidRPr="00DC4214">
        <w:rPr>
          <w:rFonts w:ascii="Times New Roman" w:hAnsi="Times New Roman"/>
          <w:noProof/>
        </w:rPr>
        <w:drawing>
          <wp:inline distT="0" distB="0" distL="0" distR="0">
            <wp:extent cx="723265" cy="850900"/>
            <wp:effectExtent l="19050" t="0" r="635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9C4A8D" w:rsidRPr="00DC4214" w:rsidTr="00904543">
        <w:trPr>
          <w:trHeight w:val="364"/>
        </w:trPr>
        <w:tc>
          <w:tcPr>
            <w:tcW w:w="9606" w:type="dxa"/>
          </w:tcPr>
          <w:p w:rsidR="009C4A8D" w:rsidRPr="00DC4214" w:rsidRDefault="009C4A8D" w:rsidP="00904543">
            <w:pPr>
              <w:rPr>
                <w:rFonts w:ascii="Times New Roman" w:hAnsi="Times New Roman"/>
              </w:rPr>
            </w:pPr>
          </w:p>
        </w:tc>
      </w:tr>
      <w:tr w:rsidR="009C4A8D" w:rsidRPr="00DC4214" w:rsidTr="00904543">
        <w:tc>
          <w:tcPr>
            <w:tcW w:w="9606" w:type="dxa"/>
          </w:tcPr>
          <w:p w:rsidR="009C4A8D" w:rsidRPr="00DC4214" w:rsidRDefault="009C4A8D" w:rsidP="00904543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C4214">
              <w:rPr>
                <w:rFonts w:ascii="Times New Roman" w:hAnsi="Times New Roman"/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9C4A8D" w:rsidRPr="00DC4214" w:rsidTr="00904543">
        <w:trPr>
          <w:trHeight w:val="397"/>
        </w:trPr>
        <w:tc>
          <w:tcPr>
            <w:tcW w:w="9606" w:type="dxa"/>
          </w:tcPr>
          <w:p w:rsidR="009C4A8D" w:rsidRPr="00DC4214" w:rsidRDefault="009C4A8D" w:rsidP="00904543">
            <w:pPr>
              <w:pStyle w:val="3"/>
              <w:rPr>
                <w:sz w:val="32"/>
                <w:szCs w:val="32"/>
                <w:lang w:val="ru-RU"/>
              </w:rPr>
            </w:pPr>
            <w:r w:rsidRPr="00DC4214">
              <w:rPr>
                <w:sz w:val="32"/>
                <w:szCs w:val="32"/>
                <w:lang w:val="ru-RU"/>
              </w:rPr>
              <w:t xml:space="preserve">         БЕССОНОВСКОГО РАЙОНА ПЕНЗЕНСКОЙ ОБЛАСТИ</w:t>
            </w:r>
          </w:p>
        </w:tc>
      </w:tr>
      <w:tr w:rsidR="009C4A8D" w:rsidRPr="00DC4214" w:rsidTr="00904543">
        <w:tc>
          <w:tcPr>
            <w:tcW w:w="9606" w:type="dxa"/>
          </w:tcPr>
          <w:p w:rsidR="009C4A8D" w:rsidRPr="00DC4214" w:rsidRDefault="009C4A8D" w:rsidP="00904543">
            <w:pPr>
              <w:pStyle w:val="3"/>
            </w:pPr>
          </w:p>
        </w:tc>
      </w:tr>
      <w:tr w:rsidR="009C4A8D" w:rsidRPr="00DC4214" w:rsidTr="00904543">
        <w:trPr>
          <w:trHeight w:val="340"/>
        </w:trPr>
        <w:tc>
          <w:tcPr>
            <w:tcW w:w="9606" w:type="dxa"/>
            <w:vAlign w:val="center"/>
          </w:tcPr>
          <w:p w:rsidR="009C4A8D" w:rsidRPr="00DC4214" w:rsidRDefault="009C4A8D" w:rsidP="00904543">
            <w:pPr>
              <w:pStyle w:val="3"/>
              <w:rPr>
                <w:sz w:val="32"/>
                <w:szCs w:val="32"/>
              </w:rPr>
            </w:pPr>
            <w:r w:rsidRPr="00DC4214">
              <w:rPr>
                <w:sz w:val="32"/>
                <w:szCs w:val="32"/>
              </w:rPr>
              <w:t>ПОСТАНОВЛЕНИЕ</w:t>
            </w:r>
          </w:p>
        </w:tc>
      </w:tr>
    </w:tbl>
    <w:p w:rsidR="009C4A8D" w:rsidRPr="00DC4214" w:rsidRDefault="009C4A8D" w:rsidP="009C4A8D">
      <w:pPr>
        <w:rPr>
          <w:rFonts w:ascii="Times New Roman" w:hAnsi="Times New Roman"/>
        </w:rPr>
      </w:pP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9C4A8D" w:rsidRPr="00DC4214" w:rsidTr="0090454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/>
            </w:tblPr>
            <w:tblGrid>
              <w:gridCol w:w="9714"/>
            </w:tblGrid>
            <w:tr w:rsidR="009C4A8D" w:rsidRPr="00DC4214" w:rsidTr="00904543">
              <w:trPr>
                <w:trHeight w:val="172"/>
              </w:trPr>
              <w:tc>
                <w:tcPr>
                  <w:tcW w:w="9606" w:type="dxa"/>
                </w:tcPr>
                <w:p w:rsidR="009C4A8D" w:rsidRPr="00DC4214" w:rsidRDefault="009C4A8D" w:rsidP="00672695">
                  <w:pPr>
                    <w:pStyle w:val="3"/>
                    <w:rPr>
                      <w:sz w:val="24"/>
                      <w:szCs w:val="24"/>
                      <w:lang w:val="ru-RU"/>
                    </w:rPr>
                  </w:pPr>
                  <w:r w:rsidRPr="00DC4214">
                    <w:rPr>
                      <w:sz w:val="24"/>
                      <w:szCs w:val="24"/>
                    </w:rPr>
                    <w:t>от</w:t>
                  </w:r>
                  <w:r w:rsidRPr="00DC4214">
                    <w:rPr>
                      <w:sz w:val="24"/>
                      <w:szCs w:val="24"/>
                      <w:lang w:val="ru-RU"/>
                    </w:rPr>
                    <w:t xml:space="preserve"> </w:t>
                  </w:r>
                  <w:r w:rsidRPr="00DC4214">
                    <w:rPr>
                      <w:sz w:val="24"/>
                      <w:szCs w:val="24"/>
                    </w:rPr>
                    <w:t xml:space="preserve"> </w:t>
                  </w:r>
                  <w:r w:rsidRPr="00DC4214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_</w:t>
                  </w:r>
                  <w:r w:rsidR="00672695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05 апреля 2019 года</w:t>
                  </w:r>
                  <w:r w:rsidRPr="00DC4214">
                    <w:rPr>
                      <w:b w:val="0"/>
                      <w:sz w:val="24"/>
                      <w:szCs w:val="24"/>
                      <w:lang w:val="ru-RU"/>
                    </w:rPr>
                    <w:t xml:space="preserve"> </w:t>
                  </w:r>
                  <w:r w:rsidRPr="00DC4214">
                    <w:rPr>
                      <w:sz w:val="24"/>
                      <w:szCs w:val="24"/>
                    </w:rPr>
                    <w:t xml:space="preserve">№ </w:t>
                  </w:r>
                  <w:r w:rsidR="00672695" w:rsidRPr="00672695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182</w:t>
                  </w:r>
                </w:p>
              </w:tc>
            </w:tr>
            <w:tr w:rsidR="009C4A8D" w:rsidRPr="00DC4214" w:rsidTr="00904543">
              <w:trPr>
                <w:trHeight w:val="274"/>
              </w:trPr>
              <w:tc>
                <w:tcPr>
                  <w:tcW w:w="9606" w:type="dxa"/>
                </w:tcPr>
                <w:p w:rsidR="009C4A8D" w:rsidRPr="00DC4214" w:rsidRDefault="009C4A8D" w:rsidP="00904543">
                  <w:pPr>
                    <w:pStyle w:val="3"/>
                    <w:rPr>
                      <w:b w:val="0"/>
                      <w:sz w:val="24"/>
                      <w:szCs w:val="24"/>
                    </w:rPr>
                  </w:pPr>
                  <w:r w:rsidRPr="00DC4214">
                    <w:rPr>
                      <w:b w:val="0"/>
                      <w:sz w:val="24"/>
                      <w:szCs w:val="24"/>
                    </w:rPr>
                    <w:t>с. Бессоновка</w:t>
                  </w:r>
                </w:p>
                <w:p w:rsidR="009C4A8D" w:rsidRPr="00DC4214" w:rsidRDefault="009C4A8D" w:rsidP="00904543">
                  <w:pPr>
                    <w:pStyle w:val="3"/>
                  </w:pPr>
                </w:p>
              </w:tc>
            </w:tr>
          </w:tbl>
          <w:p w:rsidR="009C4A8D" w:rsidRPr="00DC4214" w:rsidRDefault="009C4A8D" w:rsidP="00904543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DC4214" w:rsidRPr="00DC4214" w:rsidRDefault="00DC4214" w:rsidP="00DC4214">
      <w:pPr>
        <w:pStyle w:val="ConsTitle"/>
        <w:ind w:right="0"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DC4214">
        <w:rPr>
          <w:rFonts w:ascii="Times New Roman" w:hAnsi="Times New Roman" w:cs="Times New Roman"/>
          <w:bCs w:val="0"/>
          <w:sz w:val="28"/>
          <w:szCs w:val="28"/>
        </w:rPr>
        <w:t>Об утверждении административного регламента по предоставлению муниципальной услуги «</w:t>
      </w:r>
      <w:r w:rsidRPr="00DC4214">
        <w:rPr>
          <w:rFonts w:ascii="Times New Roman" w:hAnsi="Times New Roman" w:cs="Times New Roman"/>
          <w:sz w:val="28"/>
          <w:szCs w:val="28"/>
        </w:rPr>
        <w:t>Регистрация устава территориального общественного самоуправления</w:t>
      </w:r>
      <w:r w:rsidRPr="00DC4214">
        <w:rPr>
          <w:rFonts w:ascii="Times New Roman" w:hAnsi="Times New Roman" w:cs="Times New Roman"/>
          <w:bCs w:val="0"/>
          <w:sz w:val="28"/>
          <w:szCs w:val="28"/>
        </w:rPr>
        <w:t>»</w:t>
      </w:r>
    </w:p>
    <w:p w:rsidR="00DC4214" w:rsidRPr="00DC4214" w:rsidRDefault="00DC4214" w:rsidP="00DC4214">
      <w:pPr>
        <w:pStyle w:val="ConsTitle"/>
        <w:ind w:right="0"/>
        <w:jc w:val="both"/>
        <w:rPr>
          <w:rFonts w:ascii="Times New Roman" w:hAnsi="Times New Roman" w:cs="Times New Roman"/>
          <w:sz w:val="28"/>
          <w:szCs w:val="28"/>
        </w:rPr>
      </w:pPr>
    </w:p>
    <w:p w:rsidR="00E534D6" w:rsidRPr="00DC4214" w:rsidRDefault="00EC112D" w:rsidP="00E534D6">
      <w:pPr>
        <w:ind w:firstLine="709"/>
        <w:rPr>
          <w:rFonts w:ascii="Times New Roman" w:hAnsi="Times New Roman"/>
          <w:b/>
          <w:sz w:val="26"/>
          <w:szCs w:val="26"/>
        </w:rPr>
      </w:pPr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В соответствии с Федеральным </w:t>
      </w:r>
      <w:hyperlink r:id="rId7" w:history="1">
        <w:r w:rsidRPr="00DC4214">
          <w:rPr>
            <w:rFonts w:ascii="Times New Roman" w:hAnsi="Times New Roman"/>
            <w:color w:val="00000A"/>
            <w:sz w:val="26"/>
            <w:szCs w:val="26"/>
          </w:rPr>
          <w:t>законом</w:t>
        </w:r>
      </w:hyperlink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от 27.07.2010 № 210-ФЗ</w:t>
      </w:r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br/>
        <w:t xml:space="preserve">«Об организации предоставления государственных и муниципальных услуг», руководствуясь постановлениями </w:t>
      </w:r>
      <w:r w:rsidR="009C4A8D" w:rsidRPr="00DC4214">
        <w:rPr>
          <w:rFonts w:ascii="Times New Roman" w:hAnsi="Times New Roman"/>
          <w:sz w:val="26"/>
          <w:szCs w:val="26"/>
        </w:rPr>
        <w:t xml:space="preserve"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области», от 13.02.2018 г. № 83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="00E534D6" w:rsidRPr="00DC4214">
        <w:rPr>
          <w:rFonts w:ascii="Times New Roman" w:hAnsi="Times New Roman"/>
          <w:sz w:val="26"/>
          <w:szCs w:val="26"/>
        </w:rPr>
        <w:t xml:space="preserve">Уставом Бессоновского сельсовета Бессоновского района, администрация Бессоновского сельсовета Бессоновского района </w:t>
      </w:r>
      <w:r w:rsidR="00E534D6" w:rsidRPr="00DC4214">
        <w:rPr>
          <w:rFonts w:ascii="Times New Roman" w:hAnsi="Times New Roman"/>
          <w:b/>
          <w:sz w:val="26"/>
          <w:szCs w:val="26"/>
        </w:rPr>
        <w:t>постановляет:</w:t>
      </w:r>
    </w:p>
    <w:p w:rsidR="00EC112D" w:rsidRPr="00DC4214" w:rsidRDefault="00EC112D" w:rsidP="00DC4214">
      <w:pPr>
        <w:widowControl w:val="0"/>
        <w:suppressAutoHyphens/>
        <w:ind w:firstLine="0"/>
        <w:rPr>
          <w:rFonts w:ascii="Times New Roman" w:hAnsi="Times New Roman"/>
          <w:color w:val="00000A"/>
          <w:sz w:val="26"/>
          <w:szCs w:val="26"/>
          <w:lang w:eastAsia="ar-SA"/>
        </w:rPr>
      </w:pPr>
    </w:p>
    <w:p w:rsidR="00EC112D" w:rsidRPr="00DC4214" w:rsidRDefault="00EC112D" w:rsidP="00EC112D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 xml:space="preserve">1. Утвердить прилагаемый административный </w:t>
      </w:r>
      <w:hyperlink w:anchor="P29" w:history="1">
        <w:r w:rsidRPr="00DC4214">
          <w:rPr>
            <w:rFonts w:ascii="Times New Roman" w:hAnsi="Times New Roman"/>
            <w:color w:val="00000A"/>
            <w:sz w:val="26"/>
            <w:szCs w:val="26"/>
          </w:rPr>
          <w:t>регламент</w:t>
        </w:r>
      </w:hyperlink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по предоставлению муниципальной услуги «</w:t>
      </w:r>
      <w:r w:rsidR="00DC4214" w:rsidRPr="00DC4214">
        <w:rPr>
          <w:rFonts w:ascii="Times New Roman" w:hAnsi="Times New Roman"/>
          <w:sz w:val="26"/>
          <w:szCs w:val="26"/>
        </w:rPr>
        <w:t>Регистрация устава территориального общественного самоуправления</w:t>
      </w:r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>».</w:t>
      </w:r>
    </w:p>
    <w:p w:rsidR="00EC112D" w:rsidRPr="00DC4214" w:rsidRDefault="00EC112D" w:rsidP="00EC112D">
      <w:pPr>
        <w:tabs>
          <w:tab w:val="left" w:pos="851"/>
        </w:tabs>
        <w:suppressAutoHyphens/>
        <w:spacing w:line="288" w:lineRule="auto"/>
        <w:ind w:firstLine="540"/>
        <w:rPr>
          <w:rFonts w:ascii="Times New Roman" w:eastAsia="Times New Roman" w:hAnsi="Times New Roman"/>
          <w:color w:val="00000A"/>
          <w:sz w:val="26"/>
          <w:szCs w:val="26"/>
          <w:lang w:eastAsia="ar-SA"/>
        </w:rPr>
      </w:pPr>
      <w:r w:rsidRPr="00DC4214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2. Настоящее постановление вступает в силу на следующий день после дня его официального опубликования.</w:t>
      </w:r>
    </w:p>
    <w:p w:rsidR="00E534D6" w:rsidRPr="00DC4214" w:rsidRDefault="00EC112D" w:rsidP="00EC112D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DC4214">
        <w:rPr>
          <w:rFonts w:ascii="Times New Roman" w:hAnsi="Times New Roman"/>
          <w:color w:val="00000A"/>
          <w:sz w:val="26"/>
          <w:szCs w:val="26"/>
          <w:lang w:eastAsia="ar-SA"/>
        </w:rPr>
        <w:t xml:space="preserve">3. </w:t>
      </w:r>
      <w:r w:rsidR="00E534D6" w:rsidRPr="00DC4214">
        <w:rPr>
          <w:rFonts w:ascii="Times New Roman" w:hAnsi="Times New Roman"/>
          <w:sz w:val="26"/>
          <w:szCs w:val="26"/>
        </w:rPr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Бессоновского района в информационно – телекомуникационной сети «Интернет». </w:t>
      </w:r>
    </w:p>
    <w:p w:rsidR="00E534D6" w:rsidRPr="00DC4214" w:rsidRDefault="00E534D6" w:rsidP="00E534D6">
      <w:pPr>
        <w:ind w:firstLine="709"/>
        <w:rPr>
          <w:rFonts w:ascii="Times New Roman" w:hAnsi="Times New Roman"/>
          <w:sz w:val="26"/>
          <w:szCs w:val="26"/>
        </w:rPr>
      </w:pPr>
      <w:r w:rsidRPr="00DC4214">
        <w:rPr>
          <w:rFonts w:ascii="Times New Roman" w:hAnsi="Times New Roman"/>
          <w:sz w:val="26"/>
          <w:szCs w:val="26"/>
        </w:rPr>
        <w:t xml:space="preserve">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E534D6" w:rsidRPr="00DC4214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Pr="00DC4214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  <w:r w:rsidRPr="00DC4214">
        <w:rPr>
          <w:rFonts w:ascii="Times New Roman" w:hAnsi="Times New Roman"/>
          <w:sz w:val="26"/>
          <w:szCs w:val="26"/>
        </w:rPr>
        <w:t xml:space="preserve">Глава администрации </w:t>
      </w:r>
    </w:p>
    <w:p w:rsidR="00EC112D" w:rsidRPr="00DC4214" w:rsidRDefault="00E534D6" w:rsidP="00E534D6">
      <w:pPr>
        <w:suppressAutoHyphens/>
        <w:spacing w:after="200" w:line="100" w:lineRule="atLeast"/>
        <w:ind w:firstLine="0"/>
        <w:rPr>
          <w:rFonts w:ascii="Times New Roman" w:eastAsia="Times New Roman" w:hAnsi="Times New Roman"/>
          <w:i/>
          <w:color w:val="00000A"/>
          <w:szCs w:val="28"/>
          <w:u w:val="single"/>
          <w:lang w:eastAsia="ar-SA"/>
        </w:rPr>
      </w:pPr>
      <w:r w:rsidRPr="00DC4214">
        <w:rPr>
          <w:rFonts w:ascii="Times New Roman" w:hAnsi="Times New Roman"/>
          <w:sz w:val="26"/>
          <w:szCs w:val="26"/>
        </w:rPr>
        <w:t>Бессоновского сельсовета                                                                          С.А. Твердунов</w:t>
      </w:r>
    </w:p>
    <w:p w:rsidR="00E534D6" w:rsidRPr="00DC4214" w:rsidRDefault="00E534D6" w:rsidP="00E534D6">
      <w:pPr>
        <w:ind w:firstLine="698"/>
        <w:jc w:val="right"/>
        <w:rPr>
          <w:rFonts w:ascii="Times New Roman" w:hAnsi="Times New Roman"/>
          <w:sz w:val="24"/>
          <w:szCs w:val="24"/>
        </w:rPr>
      </w:pPr>
      <w:r w:rsidRPr="00DC4214">
        <w:rPr>
          <w:rFonts w:ascii="Times New Roman" w:hAnsi="Times New Roman"/>
          <w:sz w:val="24"/>
          <w:szCs w:val="24"/>
        </w:rPr>
        <w:lastRenderedPageBreak/>
        <w:t xml:space="preserve">Приложение № 1 </w:t>
      </w:r>
    </w:p>
    <w:p w:rsidR="00E534D6" w:rsidRPr="00DC4214" w:rsidRDefault="00E534D6" w:rsidP="00E534D6">
      <w:pPr>
        <w:ind w:firstLine="698"/>
        <w:jc w:val="right"/>
        <w:rPr>
          <w:rFonts w:ascii="Times New Roman" w:hAnsi="Times New Roman"/>
          <w:sz w:val="24"/>
          <w:szCs w:val="24"/>
        </w:rPr>
      </w:pPr>
      <w:r w:rsidRPr="00DC4214">
        <w:rPr>
          <w:rStyle w:val="a7"/>
          <w:rFonts w:ascii="Times New Roman" w:hAnsi="Times New Roman"/>
          <w:b w:val="0"/>
          <w:color w:val="auto"/>
          <w:sz w:val="24"/>
          <w:szCs w:val="24"/>
        </w:rPr>
        <w:t>Утвержден</w:t>
      </w:r>
      <w:r w:rsidRPr="00DC4214">
        <w:rPr>
          <w:rStyle w:val="a7"/>
          <w:rFonts w:ascii="Times New Roman" w:hAnsi="Times New Roman"/>
          <w:b w:val="0"/>
          <w:color w:val="auto"/>
          <w:sz w:val="24"/>
          <w:szCs w:val="24"/>
        </w:rPr>
        <w:br/>
      </w:r>
      <w:hyperlink w:anchor="sub_0" w:history="1">
        <w:r w:rsidRPr="00DC4214">
          <w:rPr>
            <w:rStyle w:val="a8"/>
            <w:rFonts w:ascii="Times New Roman" w:hAnsi="Times New Roman"/>
            <w:color w:val="auto"/>
            <w:sz w:val="24"/>
            <w:szCs w:val="24"/>
          </w:rPr>
          <w:t>постановлением</w:t>
        </w:r>
      </w:hyperlink>
      <w:r w:rsidRPr="00DC4214">
        <w:rPr>
          <w:rStyle w:val="a7"/>
          <w:rFonts w:ascii="Times New Roman" w:hAnsi="Times New Roman"/>
          <w:b w:val="0"/>
          <w:color w:val="auto"/>
          <w:sz w:val="24"/>
          <w:szCs w:val="24"/>
        </w:rPr>
        <w:br/>
        <w:t xml:space="preserve">администрации  Бессоновского сельсовета </w:t>
      </w:r>
      <w:r w:rsidRPr="00DC4214">
        <w:rPr>
          <w:rStyle w:val="a7"/>
          <w:rFonts w:ascii="Times New Roman" w:hAnsi="Times New Roman"/>
          <w:b w:val="0"/>
          <w:color w:val="auto"/>
          <w:sz w:val="24"/>
          <w:szCs w:val="24"/>
        </w:rPr>
        <w:br/>
        <w:t xml:space="preserve">Бессоновского </w:t>
      </w:r>
      <w:r w:rsidRPr="00DC4214">
        <w:rPr>
          <w:rFonts w:ascii="Times New Roman" w:hAnsi="Times New Roman"/>
          <w:bCs/>
          <w:sz w:val="24"/>
          <w:szCs w:val="24"/>
        </w:rPr>
        <w:t>района Пензенской области</w:t>
      </w:r>
      <w:r w:rsidRPr="00DC4214">
        <w:rPr>
          <w:rFonts w:ascii="Times New Roman" w:hAnsi="Times New Roman"/>
          <w:bCs/>
          <w:sz w:val="24"/>
          <w:szCs w:val="24"/>
        </w:rPr>
        <w:br/>
        <w:t xml:space="preserve">№ </w:t>
      </w:r>
      <w:r w:rsidR="00672695" w:rsidRPr="00672695">
        <w:rPr>
          <w:rFonts w:ascii="Times New Roman" w:hAnsi="Times New Roman"/>
          <w:bCs/>
          <w:sz w:val="24"/>
          <w:szCs w:val="24"/>
          <w:u w:val="single"/>
        </w:rPr>
        <w:t>182</w:t>
      </w:r>
      <w:r w:rsidRPr="00DC4214">
        <w:rPr>
          <w:rFonts w:ascii="Times New Roman" w:hAnsi="Times New Roman"/>
          <w:bCs/>
          <w:sz w:val="24"/>
          <w:szCs w:val="24"/>
        </w:rPr>
        <w:t xml:space="preserve"> от  </w:t>
      </w:r>
      <w:r w:rsidRPr="00672695">
        <w:rPr>
          <w:rFonts w:ascii="Times New Roman" w:hAnsi="Times New Roman"/>
          <w:bCs/>
          <w:sz w:val="24"/>
          <w:szCs w:val="24"/>
          <w:u w:val="single"/>
        </w:rPr>
        <w:t>«</w:t>
      </w:r>
      <w:r w:rsidR="00672695" w:rsidRPr="00672695">
        <w:rPr>
          <w:rFonts w:ascii="Times New Roman" w:hAnsi="Times New Roman"/>
          <w:bCs/>
          <w:sz w:val="24"/>
          <w:szCs w:val="24"/>
          <w:u w:val="single"/>
        </w:rPr>
        <w:t>05</w:t>
      </w:r>
      <w:r w:rsidRPr="00672695">
        <w:rPr>
          <w:rFonts w:ascii="Times New Roman" w:hAnsi="Times New Roman"/>
          <w:bCs/>
          <w:sz w:val="24"/>
          <w:szCs w:val="24"/>
          <w:u w:val="single"/>
        </w:rPr>
        <w:t xml:space="preserve">» </w:t>
      </w:r>
      <w:r w:rsidR="00DC4214" w:rsidRPr="00672695">
        <w:rPr>
          <w:rFonts w:ascii="Times New Roman" w:hAnsi="Times New Roman"/>
          <w:bCs/>
          <w:sz w:val="24"/>
          <w:szCs w:val="24"/>
          <w:u w:val="single"/>
        </w:rPr>
        <w:t>апреля</w:t>
      </w:r>
      <w:r w:rsidRPr="00672695">
        <w:rPr>
          <w:rFonts w:ascii="Times New Roman" w:hAnsi="Times New Roman"/>
          <w:bCs/>
          <w:sz w:val="24"/>
          <w:szCs w:val="24"/>
          <w:u w:val="single"/>
        </w:rPr>
        <w:t xml:space="preserve"> 2019</w:t>
      </w:r>
      <w:r w:rsidRPr="00672695">
        <w:rPr>
          <w:rStyle w:val="a7"/>
          <w:rFonts w:ascii="Times New Roman" w:hAnsi="Times New Roman"/>
          <w:b w:val="0"/>
          <w:color w:val="auto"/>
          <w:sz w:val="24"/>
          <w:szCs w:val="24"/>
          <w:u w:val="single"/>
        </w:rPr>
        <w:t> г.</w:t>
      </w:r>
      <w:r w:rsidRPr="00DC4214">
        <w:rPr>
          <w:rStyle w:val="a7"/>
          <w:rFonts w:ascii="Times New Roman" w:hAnsi="Times New Roman"/>
          <w:b w:val="0"/>
          <w:color w:val="auto"/>
          <w:sz w:val="24"/>
          <w:szCs w:val="24"/>
        </w:rPr>
        <w:t xml:space="preserve"> </w:t>
      </w:r>
    </w:p>
    <w:p w:rsidR="00EC112D" w:rsidRPr="00DC4214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C4214" w:rsidRPr="00DC4214" w:rsidRDefault="00DC4214" w:rsidP="00DC4214">
      <w:pPr>
        <w:pStyle w:val="ConsTitle"/>
        <w:ind w:right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P29"/>
      <w:bookmarkEnd w:id="0"/>
      <w:r w:rsidRPr="00DC4214">
        <w:rPr>
          <w:rFonts w:ascii="Times New Roman" w:hAnsi="Times New Roman" w:cs="Times New Roman"/>
          <w:bCs w:val="0"/>
          <w:sz w:val="28"/>
          <w:szCs w:val="28"/>
        </w:rPr>
        <w:t>АДМИНИСТРАТИВНЫЙ РЕГЛАМЕНТ</w:t>
      </w:r>
      <w:r w:rsidRPr="00DC4214">
        <w:rPr>
          <w:rFonts w:ascii="Times New Roman" w:hAnsi="Times New Roman" w:cs="Times New Roman"/>
          <w:bCs w:val="0"/>
          <w:sz w:val="28"/>
          <w:szCs w:val="28"/>
        </w:rPr>
        <w:br/>
        <w:t xml:space="preserve">по предоставлению муниципальной услуги </w:t>
      </w:r>
      <w:r w:rsidRPr="00DC4214">
        <w:rPr>
          <w:rFonts w:ascii="Times New Roman" w:hAnsi="Times New Roman" w:cs="Times New Roman"/>
          <w:sz w:val="28"/>
          <w:szCs w:val="28"/>
        </w:rPr>
        <w:t>«Регистрация устава территориального общественного самоуправления»</w:t>
      </w:r>
    </w:p>
    <w:p w:rsidR="00DC4214" w:rsidRPr="00DC4214" w:rsidRDefault="00DC4214" w:rsidP="00DC4214">
      <w:pPr>
        <w:spacing w:before="100" w:beforeAutospacing="1" w:after="100" w:afterAutospacing="1"/>
        <w:jc w:val="center"/>
        <w:rPr>
          <w:rFonts w:ascii="Times New Roman" w:hAnsi="Times New Roman"/>
          <w:b/>
          <w:bCs/>
          <w:szCs w:val="28"/>
        </w:rPr>
      </w:pPr>
      <w:r w:rsidRPr="00DC4214">
        <w:rPr>
          <w:rFonts w:ascii="Times New Roman" w:hAnsi="Times New Roman"/>
          <w:b/>
          <w:bCs/>
          <w:szCs w:val="28"/>
        </w:rPr>
        <w:t>1. Общие положения</w:t>
      </w:r>
    </w:p>
    <w:p w:rsidR="00DC4214" w:rsidRPr="00DC4214" w:rsidRDefault="00DC4214" w:rsidP="00DC4214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1.1. Предмет регулирования регламента.</w:t>
      </w:r>
    </w:p>
    <w:p w:rsidR="00DC4214" w:rsidRPr="00DC4214" w:rsidRDefault="00DC4214" w:rsidP="00DC4214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Настоящий административный регламент определяет стандарт и порядок предоставления администрацией Бессоновского сельсовета Бессоновского района муниципальной услуги по выдаче свидетельства о регистрации уставов территориального общественного самоуправления (далее - Административный регламент). Административный регламент регулирует вопросы организации и осуществления деятельности по выдаче свидетельства о регистрации уставов территориального общественного самоуправления (далее - ТОС) на территории Бессоновского сельсовета Бессоновского района.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1.2. Круг заявителей.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Заявителями являются: председатель учредительного собрания, конференции, либо руководитель (председатель) исполнительного органа создаваемого территориального общественного самоуправления.</w:t>
      </w:r>
    </w:p>
    <w:p w:rsidR="00DC4214" w:rsidRPr="00DC4214" w:rsidRDefault="00DC4214" w:rsidP="00DC4214">
      <w:pPr>
        <w:tabs>
          <w:tab w:val="left" w:pos="2394"/>
        </w:tabs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1.3. Порядок информирования о предоставлении муниципальной услуги. 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Основными требованиями к информированию со стороны заявителей  являются: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полнота информирования;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четкость в изложении информации;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достоверность предоставляемой информации.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Информирование проводится как в форме устного, так и письменного информирования.</w:t>
      </w:r>
    </w:p>
    <w:p w:rsidR="00DC4214" w:rsidRPr="00DC4214" w:rsidRDefault="00DC4214" w:rsidP="00DC4214">
      <w:pPr>
        <w:pStyle w:val="ad"/>
        <w:tabs>
          <w:tab w:val="left" w:pos="2394"/>
        </w:tabs>
        <w:spacing w:before="0" w:beforeAutospacing="0" w:after="0" w:afterAutospacing="0"/>
        <w:ind w:firstLine="60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Информирование по процедуре предоставления муниципальной услуги производится:</w:t>
      </w:r>
    </w:p>
    <w:p w:rsidR="00DC4214" w:rsidRPr="00DC4214" w:rsidRDefault="00DC4214" w:rsidP="00DC4214">
      <w:pPr>
        <w:pStyle w:val="ad"/>
        <w:tabs>
          <w:tab w:val="left" w:pos="2394"/>
        </w:tabs>
        <w:spacing w:before="0" w:beforeAutospacing="0" w:after="0" w:afterAutospacing="0"/>
        <w:ind w:firstLine="60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- по телефону;</w:t>
      </w:r>
    </w:p>
    <w:p w:rsidR="00DC4214" w:rsidRPr="00DC4214" w:rsidRDefault="00DC4214" w:rsidP="00DC4214">
      <w:pPr>
        <w:tabs>
          <w:tab w:val="left" w:pos="2394"/>
        </w:tabs>
        <w:ind w:firstLine="567"/>
        <w:rPr>
          <w:rFonts w:ascii="Times New Roman" w:hAnsi="Times New Roman"/>
          <w:color w:val="000000"/>
          <w:szCs w:val="28"/>
        </w:rPr>
      </w:pPr>
      <w:r w:rsidRPr="00DC4214">
        <w:rPr>
          <w:rFonts w:ascii="Times New Roman" w:hAnsi="Times New Roman"/>
          <w:color w:val="000000"/>
          <w:szCs w:val="28"/>
        </w:rPr>
        <w:t>- по электронной почте;</w:t>
      </w:r>
    </w:p>
    <w:p w:rsidR="00DC4214" w:rsidRPr="00DC4214" w:rsidRDefault="00DC4214" w:rsidP="00DC4214">
      <w:pPr>
        <w:pStyle w:val="ad"/>
        <w:tabs>
          <w:tab w:val="left" w:pos="2394"/>
        </w:tabs>
        <w:spacing w:before="0" w:beforeAutospacing="0" w:after="0" w:afterAutospacing="0"/>
        <w:ind w:firstLine="60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- по письменным обращениям;</w:t>
      </w:r>
    </w:p>
    <w:p w:rsidR="00DC4214" w:rsidRPr="00DC4214" w:rsidRDefault="00DC4214" w:rsidP="00DC4214">
      <w:pPr>
        <w:tabs>
          <w:tab w:val="left" w:pos="2394"/>
        </w:tabs>
        <w:ind w:firstLine="708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-посредством личного обращения в Администрацию </w:t>
      </w:r>
      <w:r w:rsidRPr="00DC4214">
        <w:rPr>
          <w:rFonts w:ascii="Times New Roman" w:hAnsi="Times New Roman"/>
          <w:bCs/>
          <w:szCs w:val="28"/>
        </w:rPr>
        <w:t>Бессоновского сельсовета</w:t>
      </w:r>
      <w:r w:rsidRPr="00DC4214">
        <w:rPr>
          <w:rFonts w:ascii="Times New Roman" w:hAnsi="Times New Roman"/>
          <w:szCs w:val="28"/>
        </w:rPr>
        <w:t xml:space="preserve"> Бессоновского района Пензенской области  (далее Администрация);</w:t>
      </w:r>
    </w:p>
    <w:p w:rsidR="00DC4214" w:rsidRPr="00DC4214" w:rsidRDefault="00DC4214" w:rsidP="00DC4214">
      <w:pPr>
        <w:pStyle w:val="ad"/>
        <w:tabs>
          <w:tab w:val="left" w:pos="2394"/>
        </w:tabs>
        <w:spacing w:before="0" w:beforeAutospacing="0" w:after="0" w:afterAutospacing="0"/>
        <w:ind w:firstLine="600"/>
        <w:jc w:val="both"/>
        <w:rPr>
          <w:color w:val="000000"/>
          <w:sz w:val="28"/>
          <w:szCs w:val="28"/>
        </w:rPr>
      </w:pPr>
      <w:r w:rsidRPr="00DC4214">
        <w:rPr>
          <w:color w:val="000000"/>
          <w:sz w:val="28"/>
          <w:szCs w:val="28"/>
        </w:rPr>
        <w:t>- посредством личного обращения в Муниципальное автономное  учреждение «Многофункциональный  центр предоставления государственных и муниципальных услуг  Бессоновского района Пензенской области» (далее по тексту МАУ «МФЦ»).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Специалист Администрации, осуществляющий индивидуальное устное информирование, должен принять все необходимые меры для полного и </w:t>
      </w:r>
      <w:r w:rsidRPr="00DC4214">
        <w:rPr>
          <w:rFonts w:ascii="Times New Roman" w:hAnsi="Times New Roman"/>
          <w:szCs w:val="28"/>
        </w:rPr>
        <w:lastRenderedPageBreak/>
        <w:t>оперативного ответа на поставленные вопросы, в том числе с привлечением других должностных лиц.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color w:val="FF0000"/>
          <w:szCs w:val="28"/>
        </w:rPr>
      </w:pPr>
      <w:r w:rsidRPr="00DC4214">
        <w:rPr>
          <w:rFonts w:ascii="Times New Roman" w:hAnsi="Times New Roman"/>
          <w:szCs w:val="28"/>
        </w:rPr>
        <w:t>Индивидуальное устное информирование каждого заявителя, обратившегося по телефону, осуществляется не более 15 минут.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 случае если для подготовки ответа требуется более продолжительное время, специалист Администрации, осуществляющий индивидуальное устное информирование, может предложить заявителю обратиться за необходимой информацией в письменном виде, либо назначить другое удобное для него время для устного информирования.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При ответе на телефонные звонки специалист Администрации, осуществляющий информирование, сняв трубку, должен назвать фамилию, имя, отчество, занимаемую должность и наименование отдела администрации, предложить гражданину представиться и изложить суть вопроса.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Во время разговора необходимо произносить слова четко, избегать «параллельных разговоров» с окружающими людьми и не прерывать разговор по причине поступления звонка на другой аппарат. В конце информирования специалист Администрации, осуществляющий информирование, должен кратко подвести итоги и перечислить меры, которые надо принять заявителю (кто именно, когда и что должен сделать).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Специалисты Администрации, осуществляющие информирование (по телефону или лично), должны корректно и внимательно относиться к гражданам, не унижая их чести и достоинства.</w:t>
      </w:r>
    </w:p>
    <w:p w:rsidR="00DC4214" w:rsidRPr="00DC4214" w:rsidRDefault="00DC4214" w:rsidP="00DC4214">
      <w:pPr>
        <w:tabs>
          <w:tab w:val="left" w:pos="2394"/>
        </w:tabs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Информирование граждан о порядке и процедуре предоставления муниципальной услуги осуществляется также путем оформления информационных стендов.</w:t>
      </w:r>
    </w:p>
    <w:p w:rsidR="00DC4214" w:rsidRPr="00DC4214" w:rsidRDefault="00DC4214" w:rsidP="00DC4214">
      <w:pPr>
        <w:tabs>
          <w:tab w:val="left" w:pos="2394"/>
        </w:tabs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Кроме того, на основании заключенного соглашения о взаимодействии   Администрации  и  МАУ «МФЦ» по предоставлению муниципальной услуги  </w:t>
      </w:r>
      <w:r w:rsidRPr="00DC4214">
        <w:rPr>
          <w:rFonts w:ascii="Times New Roman" w:hAnsi="Times New Roman"/>
          <w:bCs/>
          <w:szCs w:val="28"/>
        </w:rPr>
        <w:t>«</w:t>
      </w:r>
      <w:r w:rsidRPr="00DC4214">
        <w:rPr>
          <w:rFonts w:ascii="Times New Roman" w:hAnsi="Times New Roman"/>
          <w:szCs w:val="28"/>
        </w:rPr>
        <w:t>Регистрация устава территориального общественного самоуправления» Заявитель вправе обратиться за получением муниципальной услуги в МАУ «МФЦ».</w:t>
      </w:r>
    </w:p>
    <w:p w:rsidR="00DC4214" w:rsidRPr="00DC4214" w:rsidRDefault="00DC4214" w:rsidP="00DC4214">
      <w:pPr>
        <w:tabs>
          <w:tab w:val="left" w:pos="2394"/>
        </w:tabs>
        <w:ind w:firstLine="708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 Данная услуга предоставляется на базе МАУ «МФЦ» на основании заключенного соглашения о взаимодействии между МАУ «МФЦ» и Администрацией по принципу «одного окна».</w:t>
      </w:r>
    </w:p>
    <w:p w:rsidR="00DC4214" w:rsidRPr="00DC4214" w:rsidRDefault="00DC4214" w:rsidP="00DC4214">
      <w:pPr>
        <w:tabs>
          <w:tab w:val="left" w:pos="2394"/>
        </w:tabs>
        <w:ind w:firstLine="708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Исполнителем муниципальной услуги является Администрация.</w:t>
      </w:r>
    </w:p>
    <w:p w:rsidR="00DC4214" w:rsidRPr="00DC4214" w:rsidRDefault="00DC4214" w:rsidP="00DC4214">
      <w:pPr>
        <w:tabs>
          <w:tab w:val="left" w:pos="2394"/>
        </w:tabs>
        <w:ind w:firstLine="708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1.4. Режим работы специалистов Администрации и МАУ «МФЦ»  при предоставлении муниципальной услуги и место получения информации о    муниципальной услуге.</w:t>
      </w:r>
    </w:p>
    <w:p w:rsidR="00DC4214" w:rsidRPr="007A5952" w:rsidRDefault="00DC4214" w:rsidP="00DC4214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 xml:space="preserve"> 1.4.1.  </w:t>
      </w:r>
      <w:r w:rsidRPr="007A5952">
        <w:rPr>
          <w:rFonts w:ascii="Times New Roman" w:hAnsi="Times New Roman" w:cs="Times New Roman"/>
          <w:sz w:val="28"/>
          <w:szCs w:val="28"/>
        </w:rPr>
        <w:t>Информация о месте нахождения Администрации:</w:t>
      </w:r>
    </w:p>
    <w:p w:rsidR="00DC4214" w:rsidRPr="007A5952" w:rsidRDefault="00DC4214" w:rsidP="00DC421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Адрес: </w:t>
      </w: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DC4214" w:rsidRPr="007A5952" w:rsidRDefault="00DC4214" w:rsidP="00DC4214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Прием документов для целей предоставления муниципальной услуги осуществляется по адресу:</w:t>
      </w:r>
    </w:p>
    <w:p w:rsidR="00DC4214" w:rsidRPr="0063566B" w:rsidRDefault="00DC4214" w:rsidP="00DC421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DC4214" w:rsidRPr="007A5952" w:rsidRDefault="00DC4214" w:rsidP="00DC4214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Телефон: </w:t>
      </w:r>
      <w:r w:rsidRPr="0063566B">
        <w:rPr>
          <w:rFonts w:ascii="Times New Roman" w:hAnsi="Times New Roman" w:cs="Times New Roman"/>
          <w:sz w:val="28"/>
          <w:szCs w:val="28"/>
        </w:rPr>
        <w:t>(884140) 25-315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C4214" w:rsidRPr="00191F9B" w:rsidRDefault="00DC4214" w:rsidP="00DC421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Официальный сайт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http://bessonovsky.bessonovka.pnzreg.ru/</w:t>
      </w:r>
      <w:r w:rsidRPr="00191F9B">
        <w:rPr>
          <w:rFonts w:ascii="Times New Roman" w:hAnsi="Times New Roman" w:cs="Times New Roman"/>
          <w:sz w:val="28"/>
          <w:szCs w:val="28"/>
        </w:rPr>
        <w:t>.</w:t>
      </w:r>
    </w:p>
    <w:p w:rsidR="00DC4214" w:rsidRPr="007A5952" w:rsidRDefault="00DC4214" w:rsidP="00DC421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lastRenderedPageBreak/>
        <w:t xml:space="preserve">Адрес электронной почты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bessa245a@mail.ru</w:t>
      </w:r>
    </w:p>
    <w:p w:rsidR="00DC4214" w:rsidRDefault="00DC4214" w:rsidP="00DC4214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График работы Администрации:</w:t>
      </w:r>
    </w:p>
    <w:p w:rsidR="00DC4214" w:rsidRPr="007A5952" w:rsidRDefault="00DC4214" w:rsidP="00DC4214">
      <w:pPr>
        <w:ind w:firstLine="709"/>
        <w:rPr>
          <w:szCs w:val="28"/>
        </w:rPr>
      </w:pPr>
      <w:r>
        <w:rPr>
          <w:rFonts w:asciiTheme="minorHAnsi" w:hAnsiTheme="minorHAnsi"/>
          <w:szCs w:val="28"/>
        </w:rPr>
        <w:t xml:space="preserve">- </w:t>
      </w: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DC4214" w:rsidRDefault="00DC4214" w:rsidP="00DC4214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Часы приема заявлений на предоставление муниципальной услуги Администрацией:</w:t>
      </w:r>
    </w:p>
    <w:p w:rsidR="00DC4214" w:rsidRPr="0063566B" w:rsidRDefault="00DC4214" w:rsidP="00DC4214">
      <w:pPr>
        <w:ind w:firstLine="709"/>
        <w:rPr>
          <w:szCs w:val="28"/>
        </w:rPr>
      </w:pP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DC4214" w:rsidRDefault="00DC4214" w:rsidP="00DC4214">
      <w:pPr>
        <w:ind w:firstLine="567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1.4.2.  </w:t>
      </w:r>
      <w:r w:rsidRPr="007A5952">
        <w:rPr>
          <w:rFonts w:ascii="Times New Roman" w:hAnsi="Times New Roman"/>
          <w:szCs w:val="28"/>
        </w:rPr>
        <w:t>Информация о месте нахождения</w:t>
      </w:r>
      <w:r w:rsidRPr="00DC4214">
        <w:rPr>
          <w:rFonts w:ascii="Times New Roman" w:hAnsi="Times New Roman"/>
          <w:szCs w:val="28"/>
        </w:rPr>
        <w:t xml:space="preserve"> МАУ «МФЦ»</w:t>
      </w:r>
      <w:r>
        <w:rPr>
          <w:rFonts w:ascii="Times New Roman" w:hAnsi="Times New Roman"/>
          <w:szCs w:val="28"/>
        </w:rPr>
        <w:t>:</w:t>
      </w:r>
    </w:p>
    <w:p w:rsidR="00DC4214" w:rsidRPr="00FE7815" w:rsidRDefault="00DC4214" w:rsidP="00DC4214">
      <w:pPr>
        <w:ind w:firstLine="567"/>
        <w:rPr>
          <w:szCs w:val="28"/>
        </w:rPr>
      </w:pPr>
      <w:r>
        <w:rPr>
          <w:szCs w:val="28"/>
        </w:rPr>
        <w:t>А</w:t>
      </w:r>
      <w:r w:rsidRPr="00FE7815">
        <w:rPr>
          <w:szCs w:val="28"/>
        </w:rPr>
        <w:t xml:space="preserve">дрес места нахождения </w:t>
      </w:r>
      <w:r w:rsidRPr="00DC4214">
        <w:rPr>
          <w:rFonts w:ascii="Times New Roman" w:hAnsi="Times New Roman"/>
          <w:szCs w:val="28"/>
        </w:rPr>
        <w:t>МАУ «МФЦ»</w:t>
      </w:r>
      <w:r w:rsidRPr="00FE7815">
        <w:rPr>
          <w:szCs w:val="28"/>
        </w:rPr>
        <w:t>: 442780 Пензенская область, Бессоновский район, с. Бессоновка, ул. Центральная, 245-А</w:t>
      </w:r>
    </w:p>
    <w:p w:rsidR="00DC4214" w:rsidRPr="00FE7815" w:rsidRDefault="00DC4214" w:rsidP="00DC4214">
      <w:pPr>
        <w:ind w:firstLine="567"/>
        <w:rPr>
          <w:szCs w:val="28"/>
        </w:rPr>
      </w:pPr>
      <w:r>
        <w:rPr>
          <w:szCs w:val="28"/>
        </w:rPr>
        <w:t>Т</w:t>
      </w:r>
      <w:r w:rsidRPr="00FE7815">
        <w:rPr>
          <w:szCs w:val="28"/>
        </w:rPr>
        <w:t>елефон для справок: (84140) 25-444</w:t>
      </w:r>
    </w:p>
    <w:p w:rsidR="00DC4214" w:rsidRPr="00FE7815" w:rsidRDefault="00DC4214" w:rsidP="00DC4214">
      <w:pPr>
        <w:ind w:firstLine="0"/>
        <w:rPr>
          <w:szCs w:val="28"/>
        </w:rPr>
      </w:pPr>
      <w:r>
        <w:rPr>
          <w:rFonts w:asciiTheme="minorHAnsi" w:hAnsiTheme="minorHAnsi"/>
          <w:szCs w:val="28"/>
        </w:rPr>
        <w:t xml:space="preserve">         </w:t>
      </w:r>
      <w:r>
        <w:rPr>
          <w:szCs w:val="28"/>
        </w:rPr>
        <w:t>И</w:t>
      </w:r>
      <w:r w:rsidRPr="00FE7815">
        <w:rPr>
          <w:szCs w:val="28"/>
        </w:rPr>
        <w:t xml:space="preserve">нформация о графике работы: </w:t>
      </w:r>
    </w:p>
    <w:p w:rsidR="00DC4214" w:rsidRPr="00FE7815" w:rsidRDefault="00DC4214" w:rsidP="00DC4214">
      <w:pPr>
        <w:ind w:firstLine="709"/>
        <w:rPr>
          <w:szCs w:val="28"/>
        </w:rPr>
      </w:pPr>
      <w:r w:rsidRPr="00FE7815">
        <w:rPr>
          <w:szCs w:val="28"/>
        </w:rPr>
        <w:t>понедельник-пятница - с 8-00 до 17-00,</w:t>
      </w:r>
    </w:p>
    <w:p w:rsidR="00DC4214" w:rsidRPr="00FE7815" w:rsidRDefault="00DC4214" w:rsidP="00DC4214">
      <w:pPr>
        <w:ind w:firstLine="709"/>
        <w:rPr>
          <w:szCs w:val="28"/>
        </w:rPr>
      </w:pPr>
      <w:r w:rsidRPr="00FE7815">
        <w:rPr>
          <w:szCs w:val="28"/>
        </w:rPr>
        <w:t>суббота - с 9-00 до 13-00,</w:t>
      </w:r>
    </w:p>
    <w:p w:rsidR="00DC4214" w:rsidRPr="00FE7815" w:rsidRDefault="00DC4214" w:rsidP="00DC4214">
      <w:pPr>
        <w:ind w:firstLine="709"/>
        <w:rPr>
          <w:szCs w:val="28"/>
        </w:rPr>
      </w:pPr>
      <w:r w:rsidRPr="00FE7815">
        <w:rPr>
          <w:szCs w:val="28"/>
        </w:rPr>
        <w:t>воскресенье - выходной день.</w:t>
      </w:r>
    </w:p>
    <w:p w:rsidR="00DC4214" w:rsidRPr="007A5952" w:rsidRDefault="00DC4214" w:rsidP="00DC4214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А</w:t>
      </w:r>
      <w:r w:rsidRPr="00FE7815">
        <w:rPr>
          <w:rFonts w:ascii="Times New Roman" w:hAnsi="Times New Roman" w:cs="Times New Roman"/>
          <w:sz w:val="28"/>
          <w:szCs w:val="28"/>
        </w:rPr>
        <w:t xml:space="preserve">дрес электронной почты: </w:t>
      </w:r>
      <w:hyperlink r:id="rId8" w:history="1">
        <w:r w:rsidRPr="00FE7815">
          <w:rPr>
            <w:rFonts w:ascii="Times New Roman" w:hAnsi="Times New Roman" w:cs="Times New Roman"/>
            <w:sz w:val="28"/>
            <w:szCs w:val="28"/>
          </w:rPr>
          <w:t>mfc@nextmail.ru</w:t>
        </w:r>
      </w:hyperlink>
    </w:p>
    <w:p w:rsidR="00DC4214" w:rsidRDefault="00DC4214" w:rsidP="00DC421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C4214" w:rsidRPr="00DC4214" w:rsidRDefault="00DC4214" w:rsidP="00DC4214">
      <w:pPr>
        <w:pStyle w:val="ad"/>
        <w:tabs>
          <w:tab w:val="left" w:pos="2394"/>
        </w:tabs>
        <w:spacing w:before="0" w:beforeAutospacing="0" w:after="0" w:afterAutospacing="0"/>
        <w:ind w:firstLine="540"/>
        <w:jc w:val="both"/>
        <w:rPr>
          <w:sz w:val="28"/>
          <w:szCs w:val="28"/>
        </w:rPr>
      </w:pPr>
    </w:p>
    <w:p w:rsidR="00DC4214" w:rsidRPr="00DC4214" w:rsidRDefault="00DC4214" w:rsidP="00DC4214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DC4214">
        <w:rPr>
          <w:rFonts w:ascii="Times New Roman" w:hAnsi="Times New Roman" w:cs="Times New Roman"/>
          <w:b/>
          <w:sz w:val="28"/>
          <w:szCs w:val="28"/>
        </w:rPr>
        <w:t>2. Стандарт предоставления муниципальной услуги</w:t>
      </w:r>
    </w:p>
    <w:p w:rsidR="00DC4214" w:rsidRPr="00DC4214" w:rsidRDefault="00DC4214" w:rsidP="00DC421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2.1. Наименование муниципальной услуги – «Регистрация устава территориального общественного самоуправления».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2.2. Наименование органа местного самоуправления, предоставляющего муниципальную услугу - администрация.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2.3. Результатом предоставления муниципальной услуги является:</w:t>
      </w:r>
    </w:p>
    <w:p w:rsidR="00DC4214" w:rsidRPr="00DC4214" w:rsidRDefault="00DC4214" w:rsidP="00DC4214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выдача свидетельства о регистрации устава ТОС;</w:t>
      </w:r>
    </w:p>
    <w:p w:rsidR="00DC4214" w:rsidRPr="00DC4214" w:rsidRDefault="00DC4214" w:rsidP="00DC4214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выдача заявителю уведомления об отказе в выдаче свидетельства о регистрации устава ТОС.</w:t>
      </w:r>
    </w:p>
    <w:p w:rsidR="00DC4214" w:rsidRPr="00DC4214" w:rsidRDefault="00AC5CD8" w:rsidP="00DC4214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</w:rPr>
      </w:pPr>
      <w:hyperlink r:id="rId9" w:history="1">
        <w:r w:rsidR="00DC4214" w:rsidRPr="00DC4214">
          <w:rPr>
            <w:rFonts w:ascii="Times New Roman" w:hAnsi="Times New Roman"/>
            <w:szCs w:val="28"/>
          </w:rPr>
          <w:t>Свидетельство</w:t>
        </w:r>
      </w:hyperlink>
      <w:r w:rsidR="00DC4214" w:rsidRPr="00DC4214">
        <w:rPr>
          <w:rFonts w:ascii="Times New Roman" w:hAnsi="Times New Roman"/>
          <w:szCs w:val="28"/>
        </w:rPr>
        <w:t xml:space="preserve"> о регистрации устава ТОС выдается по форме, утвержденной  в приложение №1 к настоящему регламенту.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</w:rPr>
        <w:t>2.</w:t>
      </w:r>
      <w:r w:rsidRPr="00DC4214">
        <w:rPr>
          <w:rFonts w:ascii="Times New Roman" w:hAnsi="Times New Roman" w:cs="Times New Roman"/>
          <w:sz w:val="28"/>
          <w:szCs w:val="28"/>
        </w:rPr>
        <w:t>4. Срок предоставления муниципальной услуги - 20 рабочих дней со дня представления соответствующих документов.</w:t>
      </w:r>
    </w:p>
    <w:p w:rsidR="00DC4214" w:rsidRPr="00DC4214" w:rsidRDefault="00DC4214" w:rsidP="00DC4214">
      <w:pPr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2.5. Правовые основания для предоставления муниципальной услуги: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</w:t>
      </w:r>
      <w:hyperlink r:id="rId10" w:history="1">
        <w:r w:rsidRPr="00DC4214">
          <w:rPr>
            <w:rFonts w:ascii="Times New Roman" w:hAnsi="Times New Roman"/>
            <w:szCs w:val="28"/>
          </w:rPr>
          <w:t>Конституцией</w:t>
        </w:r>
      </w:hyperlink>
      <w:r w:rsidRPr="00DC4214">
        <w:rPr>
          <w:rFonts w:ascii="Times New Roman" w:hAnsi="Times New Roman"/>
          <w:szCs w:val="28"/>
        </w:rPr>
        <w:t xml:space="preserve"> Российской Федерации от 12.12.1993 года ("Российская газета", N 237, 25.12.1993);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Федеральным </w:t>
      </w:r>
      <w:hyperlink r:id="rId11" w:history="1">
        <w:r w:rsidRPr="00DC4214">
          <w:rPr>
            <w:rFonts w:ascii="Times New Roman" w:hAnsi="Times New Roman"/>
            <w:szCs w:val="28"/>
          </w:rPr>
          <w:t>законом</w:t>
        </w:r>
      </w:hyperlink>
      <w:r w:rsidRPr="00DC4214">
        <w:rPr>
          <w:rFonts w:ascii="Times New Roman" w:hAnsi="Times New Roman"/>
          <w:szCs w:val="28"/>
        </w:rPr>
        <w:t xml:space="preserve"> от 06.10.2003 года N 131-ФЗ "Об общих принципах организации местного самоуправления в Российской Федерации" ("Собрание законодательства РФ", 06.10.2003, N 40, ст. 3822, "Парламентская газета", N 186, 08.10.2003, "Российская газета", N 202, 08.10.2003.);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Федеральным </w:t>
      </w:r>
      <w:hyperlink r:id="rId12" w:history="1">
        <w:r w:rsidRPr="00DC4214">
          <w:rPr>
            <w:rFonts w:ascii="Times New Roman" w:hAnsi="Times New Roman"/>
            <w:szCs w:val="28"/>
          </w:rPr>
          <w:t>законом</w:t>
        </w:r>
      </w:hyperlink>
      <w:r w:rsidRPr="00DC4214">
        <w:rPr>
          <w:rFonts w:ascii="Times New Roman" w:hAnsi="Times New Roman"/>
          <w:szCs w:val="28"/>
        </w:rPr>
        <w:t xml:space="preserve"> от 12.01.1996 N 7-ФЗ "О некоммерческих организациях" ("Собрание законодательства РФ", 15.01.1996, N 3, ст. 145, "Российская газета", N 14, 24.01.1996);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lastRenderedPageBreak/>
        <w:t xml:space="preserve">- Федеральным </w:t>
      </w:r>
      <w:hyperlink r:id="rId13" w:history="1">
        <w:r w:rsidRPr="00DC4214">
          <w:rPr>
            <w:rFonts w:ascii="Times New Roman" w:hAnsi="Times New Roman"/>
            <w:szCs w:val="28"/>
          </w:rPr>
          <w:t>законом</w:t>
        </w:r>
      </w:hyperlink>
      <w:r w:rsidRPr="00DC4214">
        <w:rPr>
          <w:rFonts w:ascii="Times New Roman" w:hAnsi="Times New Roman"/>
          <w:szCs w:val="28"/>
        </w:rPr>
        <w:t xml:space="preserve"> от 19.05.1995 N 82-ФЗ "Об общественных объединениях" ("Собрание законодательства РФ", 22.05.1995, N 21, ст. 1930, "Российская газета", N 100, 25.05.1995.);</w:t>
      </w:r>
    </w:p>
    <w:p w:rsidR="00DC4214" w:rsidRPr="00EC475E" w:rsidRDefault="00DC4214" w:rsidP="00EC475E">
      <w:pPr>
        <w:autoSpaceDE w:val="0"/>
        <w:autoSpaceDN w:val="0"/>
        <w:adjustRightInd w:val="0"/>
        <w:ind w:firstLine="567"/>
        <w:rPr>
          <w:szCs w:val="28"/>
        </w:rPr>
      </w:pPr>
      <w:r w:rsidRPr="00EC475E">
        <w:rPr>
          <w:szCs w:val="28"/>
        </w:rPr>
        <w:t xml:space="preserve">-   Федеральный </w:t>
      </w:r>
      <w:hyperlink r:id="rId14" w:history="1">
        <w:r w:rsidRPr="00EC475E">
          <w:t>закон</w:t>
        </w:r>
      </w:hyperlink>
      <w:r w:rsidRPr="00EC475E">
        <w:rPr>
          <w:szCs w:val="28"/>
        </w:rPr>
        <w:t xml:space="preserve"> от 06.04.2011 № 63-ФЗ «Об электронной подписи» (Собрание законодательства Российской Федерации, 2011, № 15, ст. 2036; № 27, ст. 3880);</w:t>
      </w:r>
    </w:p>
    <w:p w:rsidR="00C51881" w:rsidRPr="00EC475E" w:rsidRDefault="00C51881" w:rsidP="00C51881">
      <w:pPr>
        <w:autoSpaceDE w:val="0"/>
        <w:autoSpaceDN w:val="0"/>
        <w:adjustRightInd w:val="0"/>
        <w:ind w:firstLine="567"/>
        <w:rPr>
          <w:szCs w:val="28"/>
        </w:rPr>
      </w:pPr>
      <w:r w:rsidRPr="00EC475E">
        <w:rPr>
          <w:szCs w:val="28"/>
        </w:rPr>
        <w:t xml:space="preserve">- </w:t>
      </w:r>
      <w:hyperlink r:id="rId15" w:history="1">
        <w:r w:rsidR="00DC4214" w:rsidRPr="002A37B5">
          <w:rPr>
            <w:szCs w:val="28"/>
          </w:rPr>
          <w:t>Устав</w:t>
        </w:r>
      </w:hyperlink>
      <w:r w:rsidR="00DC4214" w:rsidRPr="002A37B5">
        <w:rPr>
          <w:szCs w:val="28"/>
        </w:rPr>
        <w:t xml:space="preserve"> Бессоновского сельсовета Бессоновского района Пензенской области</w:t>
      </w:r>
      <w:r w:rsidR="00DC4214" w:rsidRPr="00EC475E">
        <w:rPr>
          <w:szCs w:val="28"/>
        </w:rPr>
        <w:t>;</w:t>
      </w:r>
    </w:p>
    <w:p w:rsidR="00C51881" w:rsidRPr="00EC475E" w:rsidRDefault="00C51881" w:rsidP="00C51881">
      <w:pPr>
        <w:autoSpaceDE w:val="0"/>
        <w:autoSpaceDN w:val="0"/>
        <w:adjustRightInd w:val="0"/>
        <w:ind w:firstLine="567"/>
        <w:rPr>
          <w:szCs w:val="28"/>
        </w:rPr>
      </w:pPr>
      <w:r w:rsidRPr="00EC475E">
        <w:rPr>
          <w:szCs w:val="28"/>
        </w:rPr>
        <w:t xml:space="preserve">- Решение Комитета местного самоуправления Бессоновского сельсовета Бессоновского района Пензенской области от </w:t>
      </w:r>
      <w:r w:rsidR="00EC475E" w:rsidRPr="00EC475E">
        <w:rPr>
          <w:szCs w:val="28"/>
        </w:rPr>
        <w:t xml:space="preserve"> 19.02.2018 г. </w:t>
      </w:r>
      <w:r w:rsidRPr="00EC475E">
        <w:rPr>
          <w:szCs w:val="28"/>
        </w:rPr>
        <w:t xml:space="preserve"> №</w:t>
      </w:r>
      <w:r w:rsidR="00EC475E" w:rsidRPr="00EC475E">
        <w:rPr>
          <w:szCs w:val="28"/>
        </w:rPr>
        <w:t xml:space="preserve"> 23</w:t>
      </w:r>
      <w:r w:rsidRPr="00EC475E">
        <w:rPr>
          <w:szCs w:val="28"/>
        </w:rPr>
        <w:t xml:space="preserve"> «Об утверждении Положения о территориальном общественном самоуправлении в </w:t>
      </w:r>
      <w:r w:rsidR="00EC475E" w:rsidRPr="00EC475E">
        <w:rPr>
          <w:szCs w:val="28"/>
        </w:rPr>
        <w:t xml:space="preserve">Бессоновском </w:t>
      </w:r>
      <w:r w:rsidRPr="00EC475E">
        <w:rPr>
          <w:szCs w:val="28"/>
        </w:rPr>
        <w:t>сельсовете Бессоновского района Пензенской области»;</w:t>
      </w:r>
    </w:p>
    <w:p w:rsidR="00DC4214" w:rsidRPr="00284F7C" w:rsidRDefault="00DC4214" w:rsidP="00DC4214">
      <w:pPr>
        <w:autoSpaceDE w:val="0"/>
        <w:autoSpaceDN w:val="0"/>
        <w:adjustRightInd w:val="0"/>
        <w:ind w:firstLine="567"/>
        <w:rPr>
          <w:szCs w:val="28"/>
        </w:rPr>
      </w:pPr>
      <w:r>
        <w:rPr>
          <w:rFonts w:ascii="Times New Roman" w:hAnsi="Times New Roman"/>
          <w:szCs w:val="28"/>
        </w:rPr>
        <w:t>-</w:t>
      </w:r>
      <w:r w:rsidRPr="007954A6">
        <w:rPr>
          <w:rFonts w:ascii="Times New Roman" w:hAnsi="Times New Roman"/>
          <w:szCs w:val="28"/>
        </w:rPr>
        <w:t xml:space="preserve"> </w:t>
      </w:r>
      <w:r w:rsidRPr="002A37B5">
        <w:rPr>
          <w:szCs w:val="28"/>
        </w:rPr>
        <w:t xml:space="preserve">Постановление администрации Бессоновского сельсовета Бессоновского района Пензенской области от </w:t>
      </w:r>
      <w:r w:rsidRPr="00284F7C">
        <w:rPr>
          <w:szCs w:val="28"/>
        </w:rPr>
        <w:t>13.02.2019</w:t>
      </w:r>
      <w:r w:rsidRPr="002A37B5">
        <w:rPr>
          <w:szCs w:val="28"/>
        </w:rPr>
        <w:t xml:space="preserve"> г. № </w:t>
      </w:r>
      <w:r w:rsidRPr="00284F7C">
        <w:rPr>
          <w:szCs w:val="28"/>
        </w:rPr>
        <w:t>83</w:t>
      </w:r>
      <w:r w:rsidRPr="002A37B5">
        <w:rPr>
          <w:szCs w:val="28"/>
        </w:rPr>
        <w:t xml:space="preserve"> «Об утверждении  Перечня муниципальных услуг, предоставляемых  администрацией  Бессоновского сельсовета Бессоновского </w:t>
      </w:r>
      <w:r>
        <w:rPr>
          <w:szCs w:val="28"/>
        </w:rPr>
        <w:t>района Пензенской области»</w:t>
      </w:r>
      <w:r w:rsidRPr="00284F7C">
        <w:rPr>
          <w:szCs w:val="28"/>
        </w:rPr>
        <w:t>;</w:t>
      </w:r>
    </w:p>
    <w:p w:rsidR="00DC4214" w:rsidRPr="00284F7C" w:rsidRDefault="00DC4214" w:rsidP="00DC4214">
      <w:pPr>
        <w:autoSpaceDE w:val="0"/>
        <w:autoSpaceDN w:val="0"/>
        <w:adjustRightInd w:val="0"/>
        <w:ind w:firstLine="567"/>
        <w:rPr>
          <w:rFonts w:asciiTheme="minorHAnsi" w:hAnsiTheme="minorHAnsi"/>
          <w:szCs w:val="28"/>
        </w:rPr>
      </w:pPr>
      <w:r>
        <w:rPr>
          <w:rFonts w:asciiTheme="minorHAnsi" w:hAnsiTheme="minorHAnsi"/>
          <w:szCs w:val="28"/>
        </w:rPr>
        <w:t>-</w:t>
      </w:r>
      <w:r w:rsidRPr="00284F7C">
        <w:rPr>
          <w:szCs w:val="28"/>
        </w:rPr>
        <w:t xml:space="preserve"> </w:t>
      </w:r>
      <w:hyperlink r:id="rId16" w:history="1">
        <w:r w:rsidRPr="00284F7C">
          <w:t>Постановление</w:t>
        </w:r>
      </w:hyperlink>
      <w:r w:rsidRPr="00284F7C">
        <w:rPr>
          <w:szCs w:val="28"/>
        </w:rPr>
        <w:t xml:space="preserve"> 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2.6. Информация о перечне необходимых для предоставления муниципальной услуги документов, требуемых от заявителей.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2.6.1. Ответственное лицо администрации, исполняющее полномочия по выдачи свидетельства о регистрации уставов ТОС (далее - выдача свидетельства), принимает от заявителя следующие документы: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письменное </w:t>
      </w:r>
      <w:hyperlink r:id="rId17" w:history="1">
        <w:r w:rsidRPr="00DC4214">
          <w:rPr>
            <w:rFonts w:ascii="Times New Roman" w:hAnsi="Times New Roman"/>
            <w:szCs w:val="28"/>
          </w:rPr>
          <w:t>заявление</w:t>
        </w:r>
      </w:hyperlink>
      <w:r w:rsidRPr="00DC4214">
        <w:rPr>
          <w:rFonts w:ascii="Times New Roman" w:hAnsi="Times New Roman"/>
          <w:szCs w:val="28"/>
        </w:rPr>
        <w:t xml:space="preserve"> по форме согласно приложению N 2 к настоящему регламенту;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протокол учредительного собрания, конференции, содержащий решение о создании территориального общественного самоуправления;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прошнурованный, пронумерованный Устав территориального общественного самоуправления в трех экземплярах.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Представляемое заявление удостоверяется подписью председателя учредительного собрания, конференции либо подписью руководителя (председателя) исполнительного органа создаваемого территориального общественного самоуправления.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Предоставляются подлинники документов и их копии. Копии документов должны быть заверены в установленном порядке или могут заверяться ответственным лицом администрации при сличении их с оригиналом.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Заявители вправе не представлять документы и сведения, информация о которых находится в распоряжении государственных органов, предоставляющих государственную услугу, иных государственных органов, органов местного самоуправления и (или) подведомственных государственным органам и органам местного самоуправления организаций, участвующих в предоставлении государственных или муниципальных услуг.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lastRenderedPageBreak/>
        <w:t>2.7. Перечень оснований для отказа в приеме документов, необходимых для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Основанием для отказа в приеме документов, необходимых для предоставления муниципальной услуги является:</w:t>
      </w:r>
    </w:p>
    <w:p w:rsidR="00DC4214" w:rsidRPr="00DC4214" w:rsidRDefault="00DC4214" w:rsidP="00EC475E">
      <w:pPr>
        <w:autoSpaceDE w:val="0"/>
        <w:autoSpaceDN w:val="0"/>
        <w:adjustRightInd w:val="0"/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непредставление или представление не всех документов, указанных в </w:t>
      </w:r>
      <w:hyperlink r:id="rId18" w:history="1">
        <w:r w:rsidRPr="00DC4214">
          <w:rPr>
            <w:rFonts w:ascii="Times New Roman" w:hAnsi="Times New Roman"/>
            <w:szCs w:val="28"/>
          </w:rPr>
          <w:t>пункте 2.6.1</w:t>
        </w:r>
      </w:hyperlink>
      <w:r w:rsidRPr="00DC4214">
        <w:rPr>
          <w:rFonts w:ascii="Times New Roman" w:hAnsi="Times New Roman"/>
          <w:szCs w:val="28"/>
        </w:rPr>
        <w:t xml:space="preserve"> административного регламента;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выявление в документах, указанных в </w:t>
      </w:r>
      <w:hyperlink r:id="rId19" w:history="1">
        <w:r w:rsidRPr="00DC4214">
          <w:rPr>
            <w:rFonts w:ascii="Times New Roman" w:hAnsi="Times New Roman"/>
            <w:szCs w:val="28"/>
          </w:rPr>
          <w:t>пункте 2.6.1</w:t>
        </w:r>
      </w:hyperlink>
      <w:r w:rsidRPr="00DC4214">
        <w:rPr>
          <w:rFonts w:ascii="Times New Roman" w:hAnsi="Times New Roman"/>
          <w:szCs w:val="28"/>
        </w:rPr>
        <w:t xml:space="preserve"> административного регламента, недостоверных сведений.</w:t>
      </w:r>
    </w:p>
    <w:p w:rsidR="00DC4214" w:rsidRPr="00DC4214" w:rsidRDefault="00AC5CD8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hyperlink r:id="rId20" w:history="1">
        <w:r w:rsidR="00DC4214" w:rsidRPr="00DC4214">
          <w:rPr>
            <w:rFonts w:ascii="Times New Roman" w:hAnsi="Times New Roman"/>
            <w:szCs w:val="28"/>
          </w:rPr>
          <w:t>2.8</w:t>
        </w:r>
      </w:hyperlink>
      <w:r w:rsidR="00DC4214" w:rsidRPr="00DC4214">
        <w:rPr>
          <w:rFonts w:ascii="Times New Roman" w:hAnsi="Times New Roman"/>
          <w:szCs w:val="28"/>
        </w:rPr>
        <w:t>. Перечень оснований для отказа в предоставлении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Основанием для отказа в предоставлении муниципальной услуги является: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непредставление документов, указанных в </w:t>
      </w:r>
      <w:hyperlink r:id="rId21" w:history="1">
        <w:r w:rsidRPr="00DC4214">
          <w:rPr>
            <w:rFonts w:ascii="Times New Roman" w:hAnsi="Times New Roman"/>
            <w:szCs w:val="28"/>
          </w:rPr>
          <w:t>п. 2.6.1</w:t>
        </w:r>
      </w:hyperlink>
      <w:r w:rsidRPr="00DC4214">
        <w:rPr>
          <w:rFonts w:ascii="Times New Roman" w:hAnsi="Times New Roman"/>
          <w:szCs w:val="28"/>
        </w:rPr>
        <w:t xml:space="preserve"> настоящего Административного регламента;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несоответствие Устава территориального общественного самоуправления, иных документов, представленных на регистрацию, требованиям законодательства.</w:t>
      </w:r>
    </w:p>
    <w:p w:rsidR="00DC4214" w:rsidRPr="00DC4214" w:rsidRDefault="00DC4214" w:rsidP="00EC475E">
      <w:pPr>
        <w:pStyle w:val="ConsTitle"/>
        <w:ind w:right="0"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4214">
        <w:rPr>
          <w:rFonts w:ascii="Times New Roman" w:hAnsi="Times New Roman" w:cs="Times New Roman"/>
          <w:b w:val="0"/>
          <w:sz w:val="28"/>
          <w:szCs w:val="28"/>
        </w:rPr>
        <w:t>2.9. Размер платы, взимаемой с заявителя при предоставлении муниципальной услуги.</w:t>
      </w:r>
    </w:p>
    <w:p w:rsidR="00DC4214" w:rsidRPr="00DC4214" w:rsidRDefault="00DC4214" w:rsidP="00DC4214">
      <w:pPr>
        <w:pStyle w:val="ConsTitle"/>
        <w:ind w:right="0" w:firstLine="72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DC4214">
        <w:rPr>
          <w:rFonts w:ascii="Times New Roman" w:hAnsi="Times New Roman" w:cs="Times New Roman"/>
          <w:b w:val="0"/>
          <w:sz w:val="28"/>
          <w:szCs w:val="28"/>
        </w:rPr>
        <w:t>Муниципальная услуга предоставляется бесплатно.</w:t>
      </w:r>
    </w:p>
    <w:p w:rsidR="00DC4214" w:rsidRPr="00DC4214" w:rsidRDefault="00DC4214" w:rsidP="00DC4214">
      <w:pPr>
        <w:suppressAutoHyphens/>
        <w:autoSpaceDE w:val="0"/>
        <w:autoSpaceDN w:val="0"/>
        <w:adjustRightInd w:val="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2.10.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не должен превышать 15 минут.</w:t>
      </w:r>
    </w:p>
    <w:p w:rsidR="00DC4214" w:rsidRPr="00DC4214" w:rsidRDefault="00AC5CD8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hyperlink r:id="rId22" w:history="1">
        <w:r w:rsidR="00DC4214" w:rsidRPr="00DC4214">
          <w:rPr>
            <w:rFonts w:ascii="Times New Roman" w:hAnsi="Times New Roman"/>
            <w:szCs w:val="28"/>
          </w:rPr>
          <w:t>2.11</w:t>
        </w:r>
      </w:hyperlink>
      <w:r w:rsidR="00DC4214" w:rsidRPr="00DC4214">
        <w:rPr>
          <w:rFonts w:ascii="Times New Roman" w:hAnsi="Times New Roman"/>
          <w:szCs w:val="28"/>
        </w:rPr>
        <w:t>. Срок регистрации заявления заявителя о предоставлении муниципальной услуги - 1 рабочий день.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2.12. Место предоставления муниципальной услуги включает места ожидания, информирования, приема заявителей, которые оборудуются стульями (креслами), столами и обеспечиваются образцами заполнения документов и перечнем документов, необходимых для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На территории, прилегающей к месторасположению администрации, оборудуются бесплатные места для парковки автотранспортных средств с выделением не менее 10 процентов мест (но не менее одного места) для парковки специальных автотранспортных средств инвалидов (указанные места для парковки не должны занимать иные транспортные средства).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lastRenderedPageBreak/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Прием получателей муниципальной услуги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На информационных стендах в помещениях, предназначенных для приема документов, размещается следующая информация о видах и форме услуг, режиме работы и размещении мест обслуживания: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извлечения из муниципальных правовых актов, устанавливающих порядок и условия предоставления муниципальной услуги;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настоящий Административный регламент с описанием порядка предоставления муниципальной услуги;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график работы ответственного лица администрации, исполняющего полномочия по выдаче свидетельства;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схема размещения мест обслуживания.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сотрудников администрации.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Обеспечивается дублирование необходимой для инвалидов звуковой и 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сурдопереводчика и тифлосурдопереводчика.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Сотрудники администрации, предоставляющей услуги, оказывают помощь инвалидам в преодолении барьеров, мешающих получению ими услуг наравне с другими лицами.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Рабочее место сотрудника администрации, исполняющего полномочия по выдаче свидетельства, оборудуется персональным компьютером с доступом к печатающим устройствам, оснащается настенной вывеской или настольной табличкой с указанием фамилии, имени, отчества и должности. Рабочее место оборудуется средствами сигнализации (стационарными "тревожными кнопками" или переносными многофункциональными брелками-коммуникаторами).</w:t>
      </w:r>
    </w:p>
    <w:p w:rsidR="00DC4214" w:rsidRPr="00DC4214" w:rsidRDefault="00DC4214" w:rsidP="00DC4214">
      <w:pPr>
        <w:tabs>
          <w:tab w:val="num" w:pos="1004"/>
        </w:tabs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2.13. Показатели доступности и качества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2.13.1. Показателями доступности предоставления муниципальной услуги являются: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транспортная доступность к месту предоставления муниципальной услуги;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обеспечение беспрепятственного доступа лиц к помещениям, в которых предоставляется муниципальная услуга;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размещение информации о порядке предоставления муниципальной услуги на официальном сайте Администрации или МАУ «МФЦ», в информационно - </w:t>
      </w:r>
      <w:r w:rsidRPr="00DC4214">
        <w:rPr>
          <w:rFonts w:ascii="Times New Roman" w:hAnsi="Times New Roman"/>
          <w:szCs w:val="28"/>
        </w:rPr>
        <w:lastRenderedPageBreak/>
        <w:t>телекоммуникационной сети «Интернет» и на Портале государственных и муниципальных услуг;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размещение информации о порядке предоставления муниципальной услуги на информационных стендах;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размещение информации о порядке предоставления муниципальной услуги в средствах массовой информации.</w:t>
      </w:r>
    </w:p>
    <w:p w:rsidR="00DC4214" w:rsidRPr="00DC4214" w:rsidRDefault="00DC4214" w:rsidP="00DC4214">
      <w:pPr>
        <w:tabs>
          <w:tab w:val="num" w:pos="1004"/>
        </w:tabs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Так же показателем доступности</w:t>
      </w:r>
      <w:r w:rsidRPr="00DC4214">
        <w:rPr>
          <w:rFonts w:ascii="Times New Roman" w:hAnsi="Times New Roman"/>
          <w:color w:val="FF0000"/>
          <w:szCs w:val="28"/>
        </w:rPr>
        <w:t xml:space="preserve"> </w:t>
      </w:r>
      <w:r w:rsidRPr="00DC4214">
        <w:rPr>
          <w:rFonts w:ascii="Times New Roman" w:hAnsi="Times New Roman"/>
          <w:szCs w:val="28"/>
        </w:rPr>
        <w:t>является возможность получения муниципальной услуги в МАУ «МФЦ».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2.13.2. Показателями качества предоставления муниципальной услуги являются: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соблюдение сроков предоставления муниципальной услуги;</w:t>
      </w:r>
    </w:p>
    <w:p w:rsidR="00DC4214" w:rsidRPr="00DC4214" w:rsidRDefault="00DC4214" w:rsidP="00DC4214">
      <w:pPr>
        <w:autoSpaceDE w:val="0"/>
        <w:autoSpaceDN w:val="0"/>
        <w:adjustRightInd w:val="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отсутствие поданных в установленном порядке жалоб на решения и действия (бездействие), принятые и осуществленные при предоставлении муниципальной услуги.</w:t>
      </w:r>
    </w:p>
    <w:p w:rsidR="00DC4214" w:rsidRPr="00DC4214" w:rsidRDefault="00DC4214" w:rsidP="00DC4214">
      <w:pPr>
        <w:tabs>
          <w:tab w:val="num" w:pos="1004"/>
        </w:tabs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2.14. Требования, учитывающие особенности предоставления муниципальной услуги в МАУ «МФЦ» и особенности предоставления муниципальной услуги в электронной форме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Предоставление муниципальной  услуги в МАУ «МФЦ» осуществляется по принципу «одного окна», в соответствии с которым предоставление  муниципальной услуги осуществляется после однократного обращения заявителя с соответствующим запросом, а взаимодействие с органом, предоставляющим  муниципальную услугу, осуществляется МАУ «МФЦ» без участия заявителя в соответствии с нормативными правовыми актами и соглашением о взаимодействии.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МАУ «МФЦ» в соответствии с соглашением о взаимодействии осуществляет: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1) прием запросов заявителей о предоставлении муниципальной  услуги;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2) представление интересов заявителей при взаимодействии с органами, предоставляющими муниципальные услуги, а также с организациями, участвующими в предоставлении муниципальных услуг;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3) представление интересов органов, предоставляющих муниципальные услуги, при взаимодействии с заявителями;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4) информирование заявителей о порядке предоставления муниципальной услуги в МАУ «МФЦ», о ходе выполнения запросов о предоставлении муниципальной  услуги, а также по иным вопросам, связанным с предоставлением муниципальных услуг;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outlineLvl w:val="1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5) взаимодействие при необходимости, в том числе в электронной форме с использованием единой системы межведомственного электронного взаимодействия с государственными органами и органами местного самоуправления по вопросам предоставления муниципальной услуги, а также с организациями, участвующими в предоставлении муниципальной  услуги (при необходимости);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>6) выдачу заявителям документов органа, предоставляющего муниципальную  услугу, по результатам предоставления муниципальной  услуги, если иное не предусмотрено законодательством Российской Федерации;</w:t>
      </w:r>
    </w:p>
    <w:p w:rsidR="00DC4214" w:rsidRPr="00DC4214" w:rsidRDefault="00DC4214" w:rsidP="00DC4214">
      <w:pPr>
        <w:pStyle w:val="ad"/>
        <w:spacing w:before="0" w:beforeAutospacing="0" w:after="0" w:afterAutospacing="0"/>
        <w:ind w:firstLine="720"/>
        <w:jc w:val="both"/>
        <w:rPr>
          <w:sz w:val="28"/>
          <w:szCs w:val="28"/>
        </w:rPr>
      </w:pPr>
      <w:r w:rsidRPr="00DC4214">
        <w:rPr>
          <w:sz w:val="28"/>
          <w:szCs w:val="28"/>
        </w:rPr>
        <w:t xml:space="preserve">7) прием, обработку информации из информационной системы  органа, предоставляющего муниципальную  услугу, и выдачу заявителям на основании </w:t>
      </w:r>
      <w:r w:rsidRPr="00DC4214">
        <w:rPr>
          <w:sz w:val="28"/>
          <w:szCs w:val="28"/>
        </w:rPr>
        <w:lastRenderedPageBreak/>
        <w:t>такой информации документов, если это предусмотрено соглашением о взаимодействии.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При предоставлении муниципальной  услуги в электронной форме осуществляются: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1) предоставление в установленном порядке информации заявителям и обеспечение доступа заявителей к сведениям о муниципальной услуге;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2) подача заявителем запроса и иных документов, необходимых для предоставления муниципальной услуги, и прием таких запросов и документов органом, предоставляющим муниципальную услугу, либо подведомственной органу местного самоуправления организацией, участвующей в предоставлении муниципальной услуги, с использованием информационно-технологической и коммуникационной инфраструктуры, в том числе единого портала государственных и муниципальных услуг и (или) региональных порталов государственных и муниципальных услуг;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3) получение заявителем сведений о ходе выполнения запроса о предоставлении муниципальной услуги;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4) взаимодействие органов, предоставляющих муниципальные услуги, иных государственных органов, органов местного самоуправления, организаций, участвующих в предоставлении муниципальной услуги;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5) получение заявителем результата предоставления муниципальной услуги, если иное не установлено федеральным законом;</w:t>
      </w:r>
    </w:p>
    <w:p w:rsidR="00DC4214" w:rsidRPr="00DC4214" w:rsidRDefault="00DC4214" w:rsidP="00DC4214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C4214">
        <w:rPr>
          <w:rFonts w:ascii="Times New Roman" w:hAnsi="Times New Roman" w:cs="Times New Roman"/>
          <w:sz w:val="28"/>
          <w:szCs w:val="28"/>
        </w:rPr>
        <w:t>6) иные действия, необходимые для предоставления муниципальной услуги.</w:t>
      </w:r>
    </w:p>
    <w:p w:rsidR="00DC4214" w:rsidRPr="00DC4214" w:rsidRDefault="00DC4214" w:rsidP="00DC4214">
      <w:pPr>
        <w:spacing w:before="75" w:after="18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Работники Администрации, участвующие в предоставлении муниципальной услуги, обеспечивают обработку и хранение персональных данных, обратившихся в Администрацию граждан, в соответствии с законодательством Российской Федерации о персональных данных.</w:t>
      </w:r>
    </w:p>
    <w:p w:rsidR="00DC4214" w:rsidRPr="00DC4214" w:rsidRDefault="00DC4214" w:rsidP="00DC4214">
      <w:pPr>
        <w:spacing w:before="75" w:after="180"/>
        <w:jc w:val="center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b/>
          <w:szCs w:val="28"/>
        </w:rPr>
        <w:t>3. Состав, последовательность и сроки выполнения административных процедур (действий), требования к порядку их выполнения, в том числе особенности выполнения административных процедур (действий) в электронной форме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3.1. Перечень административных процедур: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прием документов и регистрация заявления;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рассмотрение заявления и принятие решения;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подготовка проекта постановления администрации о регистрации устава ТОС при положительном заключении либо в случае отрицательного заключения проекта уведомления об отказе в выдаче свидетельства;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подготовка свидетельства о регистрации устава ТОС и внесение записи в реестр территориального общественного самоуправления;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выдача заявителю результата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3.2. Прием документов и регистрация заявления.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Основанием для начала административной процедуры является письменное обращение заявителя с комплектом необходимых документов в администрацию либо по электронной почте, в форме электронного документа, заверенного </w:t>
      </w:r>
      <w:r w:rsidRPr="00DC4214">
        <w:rPr>
          <w:rFonts w:ascii="Times New Roman" w:hAnsi="Times New Roman"/>
          <w:szCs w:val="28"/>
        </w:rPr>
        <w:lastRenderedPageBreak/>
        <w:t xml:space="preserve">электронной подписью заявителя в соответствии с требованиями Федерального </w:t>
      </w:r>
      <w:hyperlink r:id="rId23" w:history="1">
        <w:r w:rsidRPr="00DC4214">
          <w:rPr>
            <w:rFonts w:ascii="Times New Roman" w:hAnsi="Times New Roman"/>
            <w:szCs w:val="28"/>
          </w:rPr>
          <w:t>закона</w:t>
        </w:r>
      </w:hyperlink>
      <w:r w:rsidRPr="00DC4214">
        <w:rPr>
          <w:rFonts w:ascii="Times New Roman" w:hAnsi="Times New Roman"/>
          <w:szCs w:val="28"/>
        </w:rPr>
        <w:t xml:space="preserve"> от 06.04.2011 N 63-ФЗ "Об электронной подписи", </w:t>
      </w:r>
      <w:hyperlink r:id="rId24" w:history="1">
        <w:r w:rsidRPr="00DC4214">
          <w:rPr>
            <w:rFonts w:ascii="Times New Roman" w:hAnsi="Times New Roman"/>
            <w:szCs w:val="28"/>
          </w:rPr>
          <w:t>постановления</w:t>
        </w:r>
      </w:hyperlink>
      <w:r w:rsidRPr="00DC4214">
        <w:rPr>
          <w:rFonts w:ascii="Times New Roman" w:hAnsi="Times New Roman"/>
          <w:szCs w:val="28"/>
        </w:rPr>
        <w:t xml:space="preserve"> Правительства Российской Федерации от 25.01.2013 N 33 "Об использовании простой электронной подписи при оказании государственных и муниципальных услуг" и требованиями Федерального </w:t>
      </w:r>
      <w:hyperlink r:id="rId25" w:history="1">
        <w:r w:rsidRPr="00DC4214">
          <w:rPr>
            <w:rFonts w:ascii="Times New Roman" w:hAnsi="Times New Roman"/>
            <w:szCs w:val="28"/>
          </w:rPr>
          <w:t>закона</w:t>
        </w:r>
      </w:hyperlink>
      <w:r w:rsidRPr="00DC4214">
        <w:rPr>
          <w:rFonts w:ascii="Times New Roman" w:hAnsi="Times New Roman"/>
          <w:szCs w:val="28"/>
        </w:rPr>
        <w:t xml:space="preserve"> от 27.07.2010 N 210-ФЗ "Об организации предоставления государственных и муниципальных услуг", в отдел по взаимодействию с органами территориального общественного самоуправления администрации.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Специалист администрации принимает от граждан заявление с просьбой в выдаче свидетельства о регистрации Устава ТОС. Заявление подписывается председателем учредительного собрания, конференции либо руководителем (председателя) исполнительного органа создаваемого территориального общественного самоуправления.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Специалист администрации: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при приеме документов осуществляет проверку представленных документов (наличие всех необходимых документов в соответствии с перечнем, соответствие копий документов оригиналам);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- в </w:t>
      </w:r>
      <w:hyperlink r:id="rId26" w:history="1">
        <w:r w:rsidRPr="00DC4214">
          <w:rPr>
            <w:rFonts w:ascii="Times New Roman" w:hAnsi="Times New Roman"/>
            <w:szCs w:val="28"/>
          </w:rPr>
          <w:t>журнале</w:t>
        </w:r>
      </w:hyperlink>
      <w:r w:rsidRPr="00DC4214">
        <w:rPr>
          <w:rFonts w:ascii="Times New Roman" w:hAnsi="Times New Roman"/>
          <w:szCs w:val="28"/>
        </w:rPr>
        <w:t xml:space="preserve"> учета заявлений и выдачи выписки из похозяйственной книги регистрации (приложение N 3) фиксирует дату приема, Ф.И.О., адрес места жительства;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проверяет правильность заполнения заявлений;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сверяет представленные экземпляры оригиналов и копии документов, не заверенных в установленном законодательстве порядке, и заверяет.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Датой представления документов является регистрация заявления начальником отдела в соответствующем журнале. На копии заявления ставится отметка о получении документов с указанием их перечня и даты получения.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Максимальный срок выполнения указанной административной процедуры составляет 1 рабочий день.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Начальник отдела обеспечивает учет и хранение всех документов, представленных заявителями для регистрации уставов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3.2. Рассмотрение заявления и принятие решения.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Основанием для начала процедуры рассмотрения документов и принятия решения является регистрация заявления в соответствующем журнале.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Специалист администрации в ходе рассмотрения заявления устанавливает принадлежность заявителя к категории граждан, имеющих право на получение муниципальной услуги, а также проверяет соответствие представленных документов требованиям настоящего Административного регламента.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Максимальный срок выполнения указанной административной процедуры составляет 2 рабочих дня.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3.3. Подготовка проекта постановления администрации о регистрации устава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 случае положительного заключения о возможности заявителя на получение муниципальной услуги, специалист администрации готовит проект постановления администрации о регистрации устава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lastRenderedPageBreak/>
        <w:t>Максимальный срок выполнения указанной административной процедуры составляет 2 рабочих дня.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После проект постановления передается на подпись главе администрации и регистрируется в установленном порядке.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Максимальный срок выполнения указанного административного действия составляет 1 рабочий день.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 случае отрицательного заключения специалист готовит проект уведомления об отказе в выдаче свидетельства.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Указанное уведомление составляется в форме письма на имя заявителя и должно содержать указание на причины отказа в выдаче выписки. Уведомление подписывается главой администрации.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Максимальный срок выполнения указанного административного действия составляет 2 рабочих дня.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3.4. Подготовка свидетельства о регистрации устава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После подписания постановления администрации специалист администрации готовит свидетельство о регистрации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Территориальное общественное самоуправление считается учрежденным с момента регистрации устава ТОС. Моментом регистрации признается внесение специалистом администрации соответствующей записи в реестр территориального общественного самоуправления.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Максимальный срок выполнения указанного административного действия составляет 1 рабочий день.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3.5. Выдача заявителю результата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Специалист администрации не позднее 5 дней с момента регистрации Устава ТОС извещает заявителя о факте внесения соответствующей записи в реестр территориального общественного самоуправления либо об отказе в выдаче свидетельства (по почтовому адресу или номеру телефона, указанному заявителем в заявлении о предоставлении муниципальной услуги) и назначает день, когда заявитель может получить результат предоставления муниципальной услуги.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Прибывший в назначенный день в администрацию заявитель предъявляет документы, удостоверяющие личность.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Специалист администрации проверяет предъявленные документы и предлагает заявителю указать в </w:t>
      </w:r>
      <w:hyperlink r:id="rId27" w:history="1">
        <w:r w:rsidRPr="00DC4214">
          <w:rPr>
            <w:rFonts w:ascii="Times New Roman" w:hAnsi="Times New Roman"/>
            <w:szCs w:val="28"/>
          </w:rPr>
          <w:t>журнале</w:t>
        </w:r>
      </w:hyperlink>
      <w:r w:rsidRPr="00DC4214">
        <w:rPr>
          <w:rFonts w:ascii="Times New Roman" w:hAnsi="Times New Roman"/>
          <w:szCs w:val="28"/>
        </w:rPr>
        <w:t xml:space="preserve"> (приложение N 3), свои фамилию, имя, отчество, поставить подпись и дату получения выписки или уведомления об отказе.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После внесения этих данных в журнал, начальник отдела выдает заявителю свидетельство о регистрации устава ТОС либо уведомление об отказе в выдаче свидетельства.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Вместе со свидетельством о регистрации устава ТОС уполномоченному лицу выдаются следующие документы: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зарегистрированный устав ТОС с печатью администрации и подписью должностного лица, ответственного за регистрацию;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- копия постановления  администрации о регистрации устава ТОС.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В случае если заявитель не явился в назначенный день, специалист администрации  в течение 2 рабочих дней по почтовому адресу, указанному в заявлении, направляет заявителю вместе с сопроводительным письмом за подписью </w:t>
      </w:r>
      <w:r w:rsidRPr="00DC4214">
        <w:rPr>
          <w:rFonts w:ascii="Times New Roman" w:hAnsi="Times New Roman"/>
          <w:szCs w:val="28"/>
        </w:rPr>
        <w:lastRenderedPageBreak/>
        <w:t>главы администрации свидетельство о регистрации устава ТОС либо уведомление об отказе в выдаче свидетельства. При этом в журнале учета заявлений и выдачи выписки из похозяйственной книги в графе "Примечание" начальник отдела фиксирует дату и исходящий номер сопроводительного письма или уведомления об отказе в выдаче свидетельства.</w:t>
      </w:r>
    </w:p>
    <w:p w:rsidR="00DC4214" w:rsidRPr="00DC4214" w:rsidRDefault="00DC4214" w:rsidP="00DC4214">
      <w:pPr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szCs w:val="28"/>
        </w:rPr>
        <w:tab/>
      </w:r>
      <w:r w:rsidRPr="00DC4214">
        <w:rPr>
          <w:rFonts w:ascii="Times New Roman" w:hAnsi="Times New Roman"/>
          <w:b/>
          <w:bCs/>
          <w:szCs w:val="28"/>
        </w:rPr>
        <w:t xml:space="preserve">4. Формы контроля за </w:t>
      </w:r>
      <w:r w:rsidRPr="00DC4214">
        <w:rPr>
          <w:rFonts w:ascii="Times New Roman" w:hAnsi="Times New Roman"/>
          <w:b/>
          <w:szCs w:val="28"/>
        </w:rPr>
        <w:t>исполнением административного регламента.</w:t>
      </w:r>
    </w:p>
    <w:p w:rsidR="00DC4214" w:rsidRPr="00DC4214" w:rsidRDefault="00DC4214" w:rsidP="00DC4214">
      <w:pPr>
        <w:autoSpaceDE w:val="0"/>
        <w:autoSpaceDN w:val="0"/>
        <w:adjustRightInd w:val="0"/>
        <w:ind w:firstLine="540"/>
        <w:jc w:val="center"/>
        <w:outlineLvl w:val="1"/>
        <w:rPr>
          <w:rFonts w:ascii="Times New Roman" w:hAnsi="Times New Roman"/>
          <w:b/>
          <w:szCs w:val="28"/>
        </w:rPr>
      </w:pP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4.1. 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главой  администрации,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Текущий контроль осуществляется путем проведения проверок исполнения положений административного регламента, иных нормативных правовых актов Российской Федерации, регулирующих вопросы, связанные с предоставлением муниципальной услуги.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4.2. В Администрации проводятся плановые и внеплановые проверки полноты и качества исполнения муниципальной услуги.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При проведении плановой проверки рассматриваются все вопросы, связанные с исполнением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Периодичность осуществления проверок определяется главой Администрации.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обращений (жалоб) граждан и юридических лиц, связанных с нарушениями при предоставлении муниципальной услуги.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Плановые и внеплановые проверки проводятся на основании распоряжений главы Администрации.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4.3. По результатам проведенных проверок в случае выявления нарушений прав заявителей виновные лица привлекаются к ответственности в порядке, установленном законодательством Российской Федерации.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4.4.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4.5. Ответственные исполнители несут персональную ответственность за: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4.5.1. соответствие результатов рассмотрения документов требованиям законодательства Российской Федерации;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4.5.2. соблюдение сроков выполнения административных процедур при предоставлении муниципальной услуги.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lastRenderedPageBreak/>
        <w:t>4.6. Граждане, их объединения и организации могут контролировать предоставление муниципальной услуги путем получения информации по телефону, по письменным обращениям, по электронной почте и через Единый портал.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shd w:val="clear" w:color="auto" w:fill="FFFFFF"/>
        <w:tabs>
          <w:tab w:val="left" w:pos="1170"/>
        </w:tabs>
        <w:jc w:val="center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b/>
          <w:szCs w:val="28"/>
        </w:rPr>
        <w:t>5. Досудебный (внесудебный) порядок обжалования решений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jc w:val="center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b/>
          <w:szCs w:val="28"/>
        </w:rPr>
        <w:t>и действий (бездействия) органа, предоставляющего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jc w:val="center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b/>
          <w:szCs w:val="28"/>
        </w:rPr>
        <w:t>муниципальную услугу, а также его должностных лиц,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jc w:val="center"/>
        <w:rPr>
          <w:rFonts w:ascii="Times New Roman" w:hAnsi="Times New Roman"/>
          <w:b/>
          <w:szCs w:val="28"/>
        </w:rPr>
      </w:pPr>
      <w:r w:rsidRPr="00DC4214">
        <w:rPr>
          <w:rFonts w:ascii="Times New Roman" w:hAnsi="Times New Roman"/>
          <w:b/>
          <w:szCs w:val="28"/>
        </w:rPr>
        <w:t>муниципальных служащих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5.1. Заявители вправе обжаловать решения, принятые в ходе предоставления муниципальной услуги (на любом этапе), действия (бездействие) главы Администрации или муниципальных служащих в досудебном порядке.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 Заявитель может обратиться с жалобой на нарушение порядка предоставления муниципальной услуги (далее - жалоба), в том числе в следующих случаях: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5.2.1. нарушение срока регистрации заявления (запроса) заявителя о предоставлении муниципальной услуги;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5.2.2. нарушение срока предоставления муниципальной услуги;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5.2.3. требование у заявителя документов, не предусмотренных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5.2.4.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5.2.5.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5.2.6.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5.2.7. отказ Администрации, главы Администрации или муниципального служащего в исправлении допущенных опечаток и ошибок в выданных в результате предоставления муниципальной услуги документах, либо нарушение установленного срока таких исправлений.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5.3. В случае обжалования действий (бездействия) муниципальных служащих, ответственных за предоставление муниципальной услуги, жалоба подается на имя главы Администрации.  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5.4. Жалоба на решения, принятые главой Администрации, подается в порядке, установленном действующим законодательством в уполномоченный исполнительный орган государственной власти Пензенской области, к компетенции </w:t>
      </w:r>
      <w:r w:rsidRPr="00DC4214">
        <w:rPr>
          <w:rFonts w:ascii="Times New Roman" w:hAnsi="Times New Roman"/>
          <w:szCs w:val="28"/>
        </w:rPr>
        <w:lastRenderedPageBreak/>
        <w:t>которого относится осуществление контроля за соблюдением органами местного самоуправления законодательства о градостроительной деятельности.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5.5.   Жалоба подается в письменной форме на бумажном носителе или в электронной форме в Администрацию.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5.6. Жалоба может быть направлена по почте, через многофункциональный центр, с использованием официального сайта Администрации, Единого портала либо Регионального портала, а также жалоба может быть принята при личном приеме заявителя.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5.7. Жалоба подлежит обязательной регистрации в течение одного рабочего дня с момента поступления в Администрацию.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5.8. Жалоба должна содержать: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5.8.1. наименование органа, предоставляющего муниципальную услугу, руководителя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5.8.2. фамилию, имя, отчество (последние - при наличии), сведения о месте жительства заявителя –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5.8.3. сведения об обжалуемых решениях и действиях (бездействии) Администрации, главы Администрации, либо муниципального служащего;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5.8.4. доводы, на основании которых заявитель не согласен с решением и действием (бездействием) Администрации, главы Администрации,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5.9. Основанием для начала процедуры досудебного (внесудебного) обжалования действий (бездействия) муниципальных служащих или руководителя, ответственных за предоставление муниципальной услуги, является подача заявителем жалобы.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5.10. Заявители имеют право обратиться в Администрацию за получением информации и документов, необходимых для обоснования и рассмотрения жалобы.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5.11. Жалоба, поступившая в Администрацию, подлежит рассмотрению должностным лицом, наделенным полномочиями по рассмотрению жалоб, в течение 15 рабочих дней со дня ее регистрации, а в случае обжалования отказа Администрации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– в течение 5 рабочих дней со дня ее регистрации, если Правительством Российской Федерации не установлен иной срок.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5.12. Основания для приостановления рассмотрения жалобы отсутствуют.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5.13. По результатам рассмотрения жалобы Администрация принимает одно из следующих решений: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 xml:space="preserve">5.13.1. удовлетворяет жалобу, в том числе в форме отмены принятого решения, исправления допущенных Администрацией опечаток и ошибок в выданных в результате предоставления муниципальной услуги документах, возврата </w:t>
      </w:r>
      <w:r w:rsidRPr="00DC4214">
        <w:rPr>
          <w:rFonts w:ascii="Times New Roman" w:hAnsi="Times New Roman"/>
          <w:szCs w:val="28"/>
        </w:rPr>
        <w:lastRenderedPageBreak/>
        <w:t>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актами, а также в иных формах;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5.13.2. отказывает в удовлетворении жалобы.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5.14. Не позднее дня, следующего за днем принятия решения, указанного в пункте 5.13 настоящего административного регламента, заявителю  в письменной форме и по желанию заявителя в электронной форме направляется мотивированный ответ о результатах рассмотрения жалобы.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  <w:r w:rsidRPr="00DC4214">
        <w:rPr>
          <w:rFonts w:ascii="Times New Roman" w:hAnsi="Times New Roman"/>
          <w:szCs w:val="28"/>
        </w:rPr>
        <w:t>5.15.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наделенное полномочиями по рассмотрению жалоб, незамедлительно направляет имеющиеся материалы в органы прокуратуры.</w:t>
      </w: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shd w:val="clear" w:color="auto" w:fill="FFFFFF"/>
        <w:tabs>
          <w:tab w:val="left" w:pos="1170"/>
        </w:tabs>
        <w:ind w:firstLine="709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spacing w:before="75" w:after="180"/>
        <w:jc w:val="center"/>
        <w:rPr>
          <w:rFonts w:ascii="Times New Roman" w:hAnsi="Times New Roman"/>
          <w:b/>
          <w:szCs w:val="28"/>
        </w:rPr>
      </w:pPr>
    </w:p>
    <w:p w:rsidR="00DC4214" w:rsidRDefault="00DC4214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EC475E" w:rsidRPr="00DC4214" w:rsidRDefault="00EC475E" w:rsidP="00DC4214">
      <w:pPr>
        <w:pStyle w:val="ab"/>
        <w:tabs>
          <w:tab w:val="left" w:pos="2394"/>
        </w:tabs>
        <w:rPr>
          <w:sz w:val="28"/>
          <w:szCs w:val="28"/>
        </w:rPr>
      </w:pPr>
    </w:p>
    <w:p w:rsidR="00DC4214" w:rsidRPr="00DC4214" w:rsidRDefault="00DC4214" w:rsidP="00DC4214">
      <w:pPr>
        <w:rPr>
          <w:rFonts w:ascii="Times New Roman" w:hAnsi="Times New Roman"/>
        </w:rPr>
      </w:pPr>
    </w:p>
    <w:p w:rsidR="00DC4214" w:rsidRPr="00DC4214" w:rsidRDefault="00DC4214" w:rsidP="00DC4214">
      <w:pPr>
        <w:rPr>
          <w:rFonts w:ascii="Times New Roman" w:hAnsi="Times New Roman"/>
        </w:rPr>
      </w:pPr>
    </w:p>
    <w:p w:rsidR="00DC4214" w:rsidRPr="00EC475E" w:rsidRDefault="00DC4214" w:rsidP="00DC4214">
      <w:pPr>
        <w:suppressAutoHyphens/>
        <w:autoSpaceDE w:val="0"/>
        <w:jc w:val="right"/>
        <w:rPr>
          <w:rFonts w:ascii="Times New Roman" w:hAnsi="Times New Roman"/>
          <w:sz w:val="24"/>
          <w:szCs w:val="24"/>
          <w:lang w:eastAsia="en-US"/>
        </w:rPr>
      </w:pPr>
      <w:r w:rsidRPr="00EC475E">
        <w:rPr>
          <w:rFonts w:ascii="Times New Roman" w:hAnsi="Times New Roman"/>
          <w:sz w:val="24"/>
          <w:szCs w:val="24"/>
          <w:lang w:eastAsia="en-US"/>
        </w:rPr>
        <w:t xml:space="preserve">Приложение № 1 </w:t>
      </w:r>
    </w:p>
    <w:p w:rsidR="00DC4214" w:rsidRPr="00EC475E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EC475E">
        <w:rPr>
          <w:rFonts w:ascii="Times New Roman" w:hAnsi="Times New Roman"/>
          <w:sz w:val="24"/>
          <w:szCs w:val="24"/>
          <w:lang w:eastAsia="en-US"/>
        </w:rPr>
        <w:t xml:space="preserve">                                                                                                к административному регламенту</w:t>
      </w:r>
    </w:p>
    <w:p w:rsidR="00DC4214" w:rsidRPr="00EC475E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EC475E">
        <w:rPr>
          <w:rFonts w:ascii="Times New Roman" w:hAnsi="Times New Roman"/>
          <w:sz w:val="24"/>
          <w:szCs w:val="24"/>
          <w:lang w:eastAsia="en-US"/>
        </w:rPr>
        <w:lastRenderedPageBreak/>
        <w:t xml:space="preserve">                                                                                       предоставления муниципальной услуги</w:t>
      </w:r>
    </w:p>
    <w:p w:rsidR="00DC4214" w:rsidRPr="00EC475E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EC475E">
        <w:rPr>
          <w:rFonts w:ascii="Times New Roman" w:hAnsi="Times New Roman"/>
          <w:sz w:val="24"/>
          <w:szCs w:val="24"/>
          <w:lang w:eastAsia="en-US"/>
        </w:rPr>
        <w:t xml:space="preserve"> «Регистрация устава ТОС»                                                                                                                                                                              </w:t>
      </w:r>
    </w:p>
    <w:p w:rsidR="00DC4214" w:rsidRPr="00DC4214" w:rsidRDefault="00DC4214" w:rsidP="00DC4214">
      <w:pPr>
        <w:autoSpaceDE w:val="0"/>
        <w:autoSpaceDN w:val="0"/>
        <w:adjustRightInd w:val="0"/>
        <w:jc w:val="center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DC4214">
        <w:rPr>
          <w:rFonts w:ascii="Times New Roman" w:hAnsi="Times New Roman"/>
        </w:rPr>
        <w:t>Герб Бессоновского сельсовета</w:t>
      </w:r>
    </w:p>
    <w:p w:rsidR="00DC4214" w:rsidRPr="00DC4214" w:rsidRDefault="00DC4214" w:rsidP="00DC4214">
      <w:pPr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DC4214">
        <w:rPr>
          <w:rFonts w:ascii="Times New Roman" w:hAnsi="Times New Roman"/>
        </w:rPr>
        <w:t>Бессоновского района</w:t>
      </w:r>
      <w:r w:rsidR="00C93364">
        <w:rPr>
          <w:rFonts w:ascii="Times New Roman" w:hAnsi="Times New Roman"/>
        </w:rPr>
        <w:t xml:space="preserve"> Пензенской области</w:t>
      </w:r>
    </w:p>
    <w:p w:rsidR="00DC4214" w:rsidRPr="00DC4214" w:rsidRDefault="00DC4214" w:rsidP="00DC4214">
      <w:pPr>
        <w:autoSpaceDE w:val="0"/>
        <w:autoSpaceDN w:val="0"/>
        <w:adjustRightInd w:val="0"/>
        <w:jc w:val="center"/>
        <w:outlineLvl w:val="0"/>
        <w:rPr>
          <w:rFonts w:ascii="Times New Roman" w:hAnsi="Times New Roman"/>
        </w:rPr>
      </w:pPr>
    </w:p>
    <w:p w:rsidR="00DC4214" w:rsidRPr="00DC4214" w:rsidRDefault="00DC4214" w:rsidP="00DC4214">
      <w:pPr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DC4214">
        <w:rPr>
          <w:rFonts w:ascii="Times New Roman" w:hAnsi="Times New Roman"/>
        </w:rPr>
        <w:t>Рисунок не приводится</w:t>
      </w:r>
    </w:p>
    <w:p w:rsidR="00DC4214" w:rsidRPr="00DC4214" w:rsidRDefault="00DC4214" w:rsidP="00DC4214">
      <w:pPr>
        <w:autoSpaceDE w:val="0"/>
        <w:autoSpaceDN w:val="0"/>
        <w:adjustRightInd w:val="0"/>
        <w:jc w:val="center"/>
        <w:rPr>
          <w:rFonts w:ascii="Times New Roman" w:hAnsi="Times New Roman"/>
          <w:szCs w:val="28"/>
        </w:rPr>
      </w:pPr>
    </w:p>
    <w:p w:rsidR="00DC4214" w:rsidRPr="00C93364" w:rsidRDefault="00DC4214" w:rsidP="00C93364">
      <w:pPr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 w:rsidRPr="00C93364">
        <w:rPr>
          <w:rFonts w:ascii="Times New Roman" w:hAnsi="Times New Roman"/>
          <w:sz w:val="24"/>
          <w:szCs w:val="24"/>
        </w:rPr>
        <w:t>СВИДЕТЕЛЬСТВО</w:t>
      </w:r>
    </w:p>
    <w:p w:rsidR="00DC4214" w:rsidRPr="00C93364" w:rsidRDefault="00DC4214" w:rsidP="00C93364">
      <w:pPr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 w:rsidRPr="00C93364">
        <w:rPr>
          <w:rFonts w:ascii="Times New Roman" w:hAnsi="Times New Roman"/>
          <w:sz w:val="24"/>
          <w:szCs w:val="24"/>
        </w:rPr>
        <w:t>о регистрации территориального общественного самоуправления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>___________________________________________________________________________</w:t>
      </w:r>
      <w:r w:rsidR="00C93364">
        <w:rPr>
          <w:rFonts w:ascii="Times New Roman" w:hAnsi="Times New Roman"/>
          <w:sz w:val="20"/>
        </w:rPr>
        <w:t>_________________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>полное и (в случае, если имеется) сокращенное наименование территориального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 xml:space="preserve">                       общественного самоуправления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>"______" ___________________________________________</w:t>
      </w:r>
      <w:r w:rsidR="00C93364">
        <w:rPr>
          <w:rFonts w:ascii="Times New Roman" w:hAnsi="Times New Roman"/>
          <w:sz w:val="20"/>
        </w:rPr>
        <w:t>__________________</w:t>
      </w:r>
      <w:r w:rsidRPr="00DC4214">
        <w:rPr>
          <w:rFonts w:ascii="Times New Roman" w:hAnsi="Times New Roman"/>
          <w:sz w:val="20"/>
        </w:rPr>
        <w:t xml:space="preserve"> N ____________________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 xml:space="preserve">выдано на основании постановления администрации </w:t>
      </w:r>
      <w:r w:rsidR="00C93364">
        <w:rPr>
          <w:rFonts w:ascii="Times New Roman" w:hAnsi="Times New Roman"/>
          <w:sz w:val="20"/>
        </w:rPr>
        <w:t>___________________</w:t>
      </w:r>
      <w:r w:rsidRPr="00DC4214">
        <w:rPr>
          <w:rFonts w:ascii="Times New Roman" w:hAnsi="Times New Roman"/>
          <w:sz w:val="20"/>
        </w:rPr>
        <w:t>___________________________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>от _________________ N _______________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C9336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 xml:space="preserve">                                   </w:t>
      </w:r>
    </w:p>
    <w:p w:rsidR="00C93364" w:rsidRDefault="00C9336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C93364" w:rsidRDefault="00C9336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C93364" w:rsidRDefault="00C9336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C93364" w:rsidRDefault="00C9336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DC4214" w:rsidRPr="00DC4214" w:rsidRDefault="00C9336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                                                                                                                  </w:t>
      </w:r>
      <w:r w:rsidR="00DC4214" w:rsidRPr="00DC4214">
        <w:rPr>
          <w:rFonts w:ascii="Times New Roman" w:hAnsi="Times New Roman"/>
          <w:sz w:val="20"/>
        </w:rPr>
        <w:t xml:space="preserve"> ________________/________________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 xml:space="preserve">                                                 </w:t>
      </w:r>
      <w:r w:rsidR="00C93364">
        <w:rPr>
          <w:rFonts w:ascii="Times New Roman" w:hAnsi="Times New Roman"/>
          <w:sz w:val="20"/>
        </w:rPr>
        <w:t xml:space="preserve">                                                                           </w:t>
      </w:r>
      <w:r w:rsidRPr="00DC4214">
        <w:rPr>
          <w:rFonts w:ascii="Times New Roman" w:hAnsi="Times New Roman"/>
          <w:sz w:val="20"/>
        </w:rPr>
        <w:t>подпись</w:t>
      </w: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</w:p>
    <w:p w:rsidR="00DC4214" w:rsidRPr="00DC4214" w:rsidRDefault="00DC4214" w:rsidP="00DC4214">
      <w:pPr>
        <w:autoSpaceDE w:val="0"/>
        <w:autoSpaceDN w:val="0"/>
        <w:adjustRightInd w:val="0"/>
        <w:rPr>
          <w:rFonts w:ascii="Times New Roman" w:hAnsi="Times New Roman"/>
          <w:sz w:val="20"/>
        </w:rPr>
      </w:pPr>
      <w:r w:rsidRPr="00DC4214">
        <w:rPr>
          <w:rFonts w:ascii="Times New Roman" w:hAnsi="Times New Roman"/>
          <w:sz w:val="20"/>
        </w:rPr>
        <w:t xml:space="preserve">                                                   </w:t>
      </w:r>
      <w:r w:rsidR="00C93364">
        <w:rPr>
          <w:rFonts w:ascii="Times New Roman" w:hAnsi="Times New Roman"/>
          <w:sz w:val="20"/>
        </w:rPr>
        <w:t xml:space="preserve">                                                                   </w:t>
      </w:r>
      <w:r w:rsidRPr="00DC4214">
        <w:rPr>
          <w:rFonts w:ascii="Times New Roman" w:hAnsi="Times New Roman"/>
          <w:sz w:val="20"/>
        </w:rPr>
        <w:t>М.П.</w:t>
      </w:r>
    </w:p>
    <w:p w:rsidR="00DC4214" w:rsidRPr="00DC4214" w:rsidRDefault="00DC4214" w:rsidP="00DC4214">
      <w:pPr>
        <w:autoSpaceDE w:val="0"/>
        <w:autoSpaceDN w:val="0"/>
        <w:adjustRightInd w:val="0"/>
        <w:jc w:val="right"/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Default="00DC4214" w:rsidP="00C93364">
      <w:pPr>
        <w:tabs>
          <w:tab w:val="left" w:pos="2495"/>
        </w:tabs>
        <w:ind w:firstLine="0"/>
        <w:rPr>
          <w:rFonts w:ascii="Times New Roman" w:hAnsi="Times New Roman"/>
          <w:szCs w:val="28"/>
        </w:rPr>
      </w:pPr>
    </w:p>
    <w:p w:rsidR="00C93364" w:rsidRPr="00DC4214" w:rsidRDefault="00C93364" w:rsidP="00C93364">
      <w:pPr>
        <w:tabs>
          <w:tab w:val="left" w:pos="2495"/>
        </w:tabs>
        <w:ind w:firstLine="0"/>
        <w:rPr>
          <w:rFonts w:ascii="Times New Roman" w:hAnsi="Times New Roman"/>
          <w:szCs w:val="28"/>
        </w:rPr>
      </w:pPr>
    </w:p>
    <w:p w:rsidR="00DC4214" w:rsidRPr="00C93364" w:rsidRDefault="00DC4214" w:rsidP="00DC4214">
      <w:pPr>
        <w:suppressAutoHyphens/>
        <w:autoSpaceDE w:val="0"/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Приложение № 2 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lastRenderedPageBreak/>
        <w:t xml:space="preserve">                                                                                                к административному регламенту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                                                                                       предоставления муниципальной услуги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 «Регистрация устава ТОС»                                                                                                                                                                              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DC4214" w:rsidRPr="00C93364" w:rsidRDefault="00DC4214" w:rsidP="00DC4214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Главе администрации</w:t>
      </w:r>
    </w:p>
    <w:p w:rsidR="00DC4214" w:rsidRPr="00C93364" w:rsidRDefault="00DC4214" w:rsidP="00DC4214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                                     Бессоновского сельсовета </w:t>
      </w:r>
    </w:p>
    <w:p w:rsidR="00DC4214" w:rsidRPr="00C93364" w:rsidRDefault="00DC4214" w:rsidP="00DC4214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Бессоновского района</w:t>
      </w:r>
    </w:p>
    <w:p w:rsidR="00C93364" w:rsidRPr="00C93364" w:rsidRDefault="00C93364" w:rsidP="00DC4214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Пензенской области</w:t>
      </w:r>
    </w:p>
    <w:p w:rsidR="00DC4214" w:rsidRPr="00C93364" w:rsidRDefault="00DC4214" w:rsidP="00DC4214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                                     от ________________________________</w:t>
      </w:r>
    </w:p>
    <w:p w:rsidR="00DC4214" w:rsidRPr="00DC4214" w:rsidRDefault="00DC4214" w:rsidP="00DC4214">
      <w:pPr>
        <w:pStyle w:val="ConsPlusNonformat"/>
        <w:jc w:val="right"/>
        <w:rPr>
          <w:rFonts w:ascii="Times New Roman" w:hAnsi="Times New Roman" w:cs="Times New Roman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                                     ___________________________________</w:t>
      </w:r>
    </w:p>
    <w:p w:rsidR="00DC4214" w:rsidRPr="00DC4214" w:rsidRDefault="00DC4214" w:rsidP="00DC4214">
      <w:pPr>
        <w:pStyle w:val="ConsPlusNonformat"/>
        <w:jc w:val="right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      (Ф.И.О., адрес места жительства,</w:t>
      </w:r>
    </w:p>
    <w:p w:rsidR="00DC4214" w:rsidRPr="00DC4214" w:rsidRDefault="00DC4214" w:rsidP="00DC4214">
      <w:pPr>
        <w:pStyle w:val="ConsPlusNonformat"/>
        <w:jc w:val="right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      контактные телефоны уполномоченного</w:t>
      </w:r>
    </w:p>
    <w:p w:rsidR="00DC4214" w:rsidRPr="00DC4214" w:rsidRDefault="00DC4214" w:rsidP="00DC4214">
      <w:pPr>
        <w:pStyle w:val="ConsPlusNonformat"/>
        <w:jc w:val="right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      лица (руководителя комитета/</w:t>
      </w:r>
    </w:p>
    <w:p w:rsidR="00DC4214" w:rsidRPr="00DC4214" w:rsidRDefault="00DC4214" w:rsidP="00DC4214">
      <w:pPr>
        <w:pStyle w:val="ConsPlusNonformat"/>
        <w:jc w:val="right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      совета ТОС)</w:t>
      </w:r>
    </w:p>
    <w:p w:rsidR="00DC4214" w:rsidRPr="00DC4214" w:rsidRDefault="00DC4214" w:rsidP="00DC4214">
      <w:pPr>
        <w:pStyle w:val="ConsPlusNormal"/>
        <w:jc w:val="center"/>
        <w:rPr>
          <w:rFonts w:ascii="Times New Roman" w:hAnsi="Times New Roman" w:cs="Times New Roman"/>
        </w:rPr>
      </w:pPr>
    </w:p>
    <w:p w:rsidR="00DC4214" w:rsidRPr="00C93364" w:rsidRDefault="00DC4214" w:rsidP="00DC421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bookmarkStart w:id="1" w:name="P422"/>
      <w:bookmarkEnd w:id="1"/>
      <w:r w:rsidRPr="00C93364">
        <w:rPr>
          <w:rFonts w:ascii="Times New Roman" w:hAnsi="Times New Roman" w:cs="Times New Roman"/>
          <w:sz w:val="24"/>
          <w:szCs w:val="24"/>
        </w:rPr>
        <w:t>ЗАЯВЛЕНИЕ</w:t>
      </w:r>
    </w:p>
    <w:p w:rsidR="00DC4214" w:rsidRPr="00DC4214" w:rsidRDefault="00DC4214" w:rsidP="00DC4214">
      <w:pPr>
        <w:pStyle w:val="ConsPlusNormal"/>
        <w:jc w:val="center"/>
        <w:rPr>
          <w:rFonts w:ascii="Times New Roman" w:hAnsi="Times New Roman" w:cs="Times New Roman"/>
        </w:rPr>
      </w:pPr>
    </w:p>
    <w:p w:rsidR="00DC4214" w:rsidRPr="00DC4214" w:rsidRDefault="00C93364" w:rsidP="00C93364">
      <w:pPr>
        <w:pStyle w:val="ConsPlusNonforma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</w:t>
      </w:r>
      <w:r w:rsidR="00DC4214" w:rsidRPr="00DC4214">
        <w:rPr>
          <w:rFonts w:ascii="Times New Roman" w:hAnsi="Times New Roman" w:cs="Times New Roman"/>
        </w:rPr>
        <w:t>___________________________________________________________________________</w:t>
      </w:r>
    </w:p>
    <w:p w:rsidR="00DC4214" w:rsidRPr="00DC4214" w:rsidRDefault="00DC4214" w:rsidP="00C93364">
      <w:pPr>
        <w:pStyle w:val="ConsPlusNonformat"/>
        <w:jc w:val="center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(фамилия, имя, отчество, адрес места жительства, контактные телефоны</w:t>
      </w:r>
    </w:p>
    <w:p w:rsidR="00DC4214" w:rsidRPr="00DC4214" w:rsidRDefault="00C93364" w:rsidP="00C93364">
      <w:pPr>
        <w:pStyle w:val="ConsPlusNonforma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</w:t>
      </w:r>
      <w:r w:rsidR="00DC4214" w:rsidRPr="00DC4214">
        <w:rPr>
          <w:rFonts w:ascii="Times New Roman" w:hAnsi="Times New Roman" w:cs="Times New Roman"/>
        </w:rPr>
        <w:t>___________________________________________________________________________</w:t>
      </w:r>
    </w:p>
    <w:p w:rsidR="00DC4214" w:rsidRPr="00DC4214" w:rsidRDefault="00DC4214" w:rsidP="00C93364">
      <w:pPr>
        <w:pStyle w:val="ConsPlusNonformat"/>
        <w:jc w:val="center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председателя учредительного собрания (конференции) либо руководителя</w:t>
      </w:r>
    </w:p>
    <w:p w:rsidR="00DC4214" w:rsidRPr="00DC4214" w:rsidRDefault="00C93364" w:rsidP="00C93364">
      <w:pPr>
        <w:pStyle w:val="ConsPlusNonforma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</w:t>
      </w:r>
      <w:r w:rsidR="00DC4214" w:rsidRPr="00DC4214">
        <w:rPr>
          <w:rFonts w:ascii="Times New Roman" w:hAnsi="Times New Roman" w:cs="Times New Roman"/>
        </w:rPr>
        <w:t>___________________________________________________________________________</w:t>
      </w:r>
    </w:p>
    <w:p w:rsidR="00DC4214" w:rsidRPr="00DC4214" w:rsidRDefault="00DC4214" w:rsidP="00C93364">
      <w:pPr>
        <w:pStyle w:val="ConsPlusNonformat"/>
        <w:jc w:val="center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исполнительного органа создаваемого территориального</w:t>
      </w:r>
    </w:p>
    <w:p w:rsidR="00DC4214" w:rsidRPr="00DC4214" w:rsidRDefault="00DC4214" w:rsidP="00C93364">
      <w:pPr>
        <w:pStyle w:val="ConsPlusNonformat"/>
        <w:jc w:val="center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общественного самоуправления)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в соответствии  со  </w:t>
      </w:r>
      <w:hyperlink r:id="rId28" w:history="1">
        <w:r w:rsidRPr="00C93364">
          <w:rPr>
            <w:rFonts w:ascii="Times New Roman" w:hAnsi="Times New Roman" w:cs="Times New Roman"/>
            <w:color w:val="0000FF"/>
            <w:sz w:val="24"/>
            <w:szCs w:val="24"/>
          </w:rPr>
          <w:t>статьей  27</w:t>
        </w:r>
      </w:hyperlink>
      <w:r w:rsidRPr="00C93364">
        <w:rPr>
          <w:rFonts w:ascii="Times New Roman" w:hAnsi="Times New Roman" w:cs="Times New Roman"/>
          <w:sz w:val="24"/>
          <w:szCs w:val="24"/>
        </w:rPr>
        <w:t xml:space="preserve">  Федерального закона  "Об  общих  принципах</w:t>
      </w:r>
      <w:r w:rsidR="00C93364" w:rsidRPr="00C93364">
        <w:rPr>
          <w:rFonts w:ascii="Times New Roman" w:hAnsi="Times New Roman" w:cs="Times New Roman"/>
          <w:sz w:val="24"/>
          <w:szCs w:val="24"/>
        </w:rPr>
        <w:t xml:space="preserve"> </w:t>
      </w:r>
      <w:r w:rsidRPr="00C93364">
        <w:rPr>
          <w:rFonts w:ascii="Times New Roman" w:hAnsi="Times New Roman" w:cs="Times New Roman"/>
          <w:sz w:val="24"/>
          <w:szCs w:val="24"/>
        </w:rPr>
        <w:t>организации местного самоуправления  в  Российской  Федерации", с Уставом   Бессоновского сельсовета  представляет   документы  на  регистрацию   Устава территориального общественного самоуправления</w:t>
      </w:r>
      <w:r w:rsidRPr="00DC4214">
        <w:rPr>
          <w:rFonts w:ascii="Times New Roman" w:hAnsi="Times New Roman" w:cs="Times New Roman"/>
        </w:rPr>
        <w:t xml:space="preserve"> "__________________________________________________________________</w:t>
      </w:r>
      <w:r w:rsidR="00C93364">
        <w:rPr>
          <w:rFonts w:ascii="Times New Roman" w:hAnsi="Times New Roman" w:cs="Times New Roman"/>
        </w:rPr>
        <w:t>_________________________________</w:t>
      </w:r>
      <w:r w:rsidRPr="00DC4214">
        <w:rPr>
          <w:rFonts w:ascii="Times New Roman" w:hAnsi="Times New Roman" w:cs="Times New Roman"/>
        </w:rPr>
        <w:t>".</w:t>
      </w:r>
    </w:p>
    <w:p w:rsidR="00DC4214" w:rsidRPr="00DC4214" w:rsidRDefault="00DC4214" w:rsidP="00DC4214">
      <w:pPr>
        <w:pStyle w:val="ConsPlusNonformat"/>
        <w:jc w:val="center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(наименование)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Дата создания на учредительном собрании (конференции)</w:t>
      </w:r>
      <w:r w:rsidRPr="00DC4214">
        <w:rPr>
          <w:rFonts w:ascii="Times New Roman" w:hAnsi="Times New Roman" w:cs="Times New Roman"/>
        </w:rPr>
        <w:t xml:space="preserve"> _________________.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Название и  место  нахождения  исполнительного  органа  территориального</w:t>
      </w:r>
      <w:r w:rsidR="00C93364" w:rsidRPr="00C93364">
        <w:rPr>
          <w:rFonts w:ascii="Times New Roman" w:hAnsi="Times New Roman" w:cs="Times New Roman"/>
          <w:sz w:val="24"/>
          <w:szCs w:val="24"/>
        </w:rPr>
        <w:t xml:space="preserve"> </w:t>
      </w:r>
      <w:r w:rsidRPr="00C93364">
        <w:rPr>
          <w:rFonts w:ascii="Times New Roman" w:hAnsi="Times New Roman" w:cs="Times New Roman"/>
          <w:sz w:val="24"/>
          <w:szCs w:val="24"/>
        </w:rPr>
        <w:t>общественного самоуправления</w:t>
      </w:r>
      <w:r w:rsidRPr="00DC4214">
        <w:rPr>
          <w:rFonts w:ascii="Times New Roman" w:hAnsi="Times New Roman" w:cs="Times New Roman"/>
        </w:rPr>
        <w:t xml:space="preserve"> ___</w:t>
      </w:r>
      <w:r w:rsidR="00C93364">
        <w:rPr>
          <w:rFonts w:ascii="Times New Roman" w:hAnsi="Times New Roman" w:cs="Times New Roman"/>
        </w:rPr>
        <w:t>_______________________________________________________</w:t>
      </w:r>
      <w:r w:rsidRPr="00DC4214">
        <w:rPr>
          <w:rFonts w:ascii="Times New Roman" w:hAnsi="Times New Roman" w:cs="Times New Roman"/>
        </w:rPr>
        <w:t>___________________________________________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(название, почтовый адрес, телефон)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Приложение: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- протокол учредительного  собрания,  конференции,  содержащий решение о</w:t>
      </w:r>
      <w:r w:rsidR="00C93364">
        <w:rPr>
          <w:rFonts w:ascii="Times New Roman" w:hAnsi="Times New Roman" w:cs="Times New Roman"/>
        </w:rPr>
        <w:t xml:space="preserve"> </w:t>
      </w:r>
      <w:r w:rsidRPr="00DC4214">
        <w:rPr>
          <w:rFonts w:ascii="Times New Roman" w:hAnsi="Times New Roman" w:cs="Times New Roman"/>
        </w:rPr>
        <w:t>создании территориального общественного самоуправления;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- прошнурованный, пронумерованный Устав  территориального  общественного</w:t>
      </w:r>
      <w:r w:rsidR="00C93364">
        <w:rPr>
          <w:rFonts w:ascii="Times New Roman" w:hAnsi="Times New Roman" w:cs="Times New Roman"/>
        </w:rPr>
        <w:t xml:space="preserve"> </w:t>
      </w:r>
      <w:r w:rsidRPr="00DC4214">
        <w:rPr>
          <w:rFonts w:ascii="Times New Roman" w:hAnsi="Times New Roman" w:cs="Times New Roman"/>
        </w:rPr>
        <w:t>самоуправления в трех экземплярах;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- копия  решения   Комитета местного самоуправления Бессоновского сельсовета об  установлении  границ территории,  на   которой   осуществляется   территориальное   общественное самоуправление.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C93364" w:rsidRDefault="00C93364" w:rsidP="00DC4214">
      <w:pPr>
        <w:pStyle w:val="ConsPlusNonformat"/>
        <w:jc w:val="both"/>
        <w:rPr>
          <w:rFonts w:ascii="Times New Roman" w:hAnsi="Times New Roman" w:cs="Times New Roman"/>
        </w:rPr>
      </w:pPr>
    </w:p>
    <w:p w:rsidR="00DC4214" w:rsidRPr="00C93364" w:rsidRDefault="00DC4214" w:rsidP="00DC421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Подпись руководителя ТОС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C93364">
        <w:rPr>
          <w:rFonts w:ascii="Times New Roman" w:hAnsi="Times New Roman" w:cs="Times New Roman"/>
          <w:sz w:val="24"/>
          <w:szCs w:val="24"/>
        </w:rPr>
        <w:t>(уполномоченного лица)</w:t>
      </w:r>
      <w:r w:rsidRPr="00DC4214">
        <w:rPr>
          <w:rFonts w:ascii="Times New Roman" w:hAnsi="Times New Roman" w:cs="Times New Roman"/>
        </w:rPr>
        <w:t xml:space="preserve">                              </w:t>
      </w:r>
      <w:r w:rsidR="00C93364">
        <w:rPr>
          <w:rFonts w:ascii="Times New Roman" w:hAnsi="Times New Roman" w:cs="Times New Roman"/>
        </w:rPr>
        <w:t xml:space="preserve">                                                   </w:t>
      </w:r>
      <w:r w:rsidRPr="00DC4214">
        <w:rPr>
          <w:rFonts w:ascii="Times New Roman" w:hAnsi="Times New Roman" w:cs="Times New Roman"/>
        </w:rPr>
        <w:t xml:space="preserve">      </w:t>
      </w:r>
      <w:r w:rsidR="00C93364">
        <w:rPr>
          <w:rFonts w:ascii="Times New Roman" w:hAnsi="Times New Roman" w:cs="Times New Roman"/>
        </w:rPr>
        <w:t xml:space="preserve">             </w:t>
      </w:r>
      <w:r w:rsidRPr="00DC4214">
        <w:rPr>
          <w:rFonts w:ascii="Times New Roman" w:hAnsi="Times New Roman" w:cs="Times New Roman"/>
        </w:rPr>
        <w:t>_________________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 xml:space="preserve">                                                        </w:t>
      </w:r>
      <w:r w:rsidR="00C93364">
        <w:rPr>
          <w:rFonts w:ascii="Times New Roman" w:hAnsi="Times New Roman" w:cs="Times New Roman"/>
        </w:rPr>
        <w:t xml:space="preserve">                         </w:t>
      </w:r>
      <w:r w:rsidRPr="00DC4214">
        <w:rPr>
          <w:rFonts w:ascii="Times New Roman" w:hAnsi="Times New Roman" w:cs="Times New Roman"/>
        </w:rPr>
        <w:t xml:space="preserve">    </w:t>
      </w:r>
      <w:r w:rsidR="00C93364">
        <w:rPr>
          <w:rFonts w:ascii="Times New Roman" w:hAnsi="Times New Roman" w:cs="Times New Roman"/>
        </w:rPr>
        <w:t xml:space="preserve">                                                                         </w:t>
      </w:r>
      <w:r w:rsidRPr="00DC4214">
        <w:rPr>
          <w:rFonts w:ascii="Times New Roman" w:hAnsi="Times New Roman" w:cs="Times New Roman"/>
        </w:rPr>
        <w:t xml:space="preserve">  (подпись)</w:t>
      </w:r>
    </w:p>
    <w:p w:rsidR="00DC4214" w:rsidRPr="00DC4214" w:rsidRDefault="00DC4214" w:rsidP="00DC4214">
      <w:pPr>
        <w:pStyle w:val="ConsPlusNonformat"/>
        <w:jc w:val="both"/>
        <w:rPr>
          <w:rFonts w:ascii="Times New Roman" w:hAnsi="Times New Roman" w:cs="Times New Roman"/>
        </w:rPr>
      </w:pPr>
      <w:r w:rsidRPr="00DC4214">
        <w:rPr>
          <w:rFonts w:ascii="Times New Roman" w:hAnsi="Times New Roman" w:cs="Times New Roman"/>
        </w:rPr>
        <w:t>_____________</w:t>
      </w:r>
    </w:p>
    <w:p w:rsidR="00DC4214" w:rsidRPr="00C93364" w:rsidRDefault="00DC4214" w:rsidP="00DC421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 xml:space="preserve">   (дата)</w:t>
      </w: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Default="00DC4214" w:rsidP="00C93364">
      <w:pPr>
        <w:tabs>
          <w:tab w:val="left" w:pos="2495"/>
        </w:tabs>
        <w:ind w:firstLine="0"/>
        <w:rPr>
          <w:rFonts w:ascii="Times New Roman" w:hAnsi="Times New Roman"/>
          <w:szCs w:val="28"/>
        </w:rPr>
      </w:pPr>
    </w:p>
    <w:p w:rsidR="00C93364" w:rsidRPr="00DC4214" w:rsidRDefault="00C93364" w:rsidP="00C93364">
      <w:pPr>
        <w:tabs>
          <w:tab w:val="left" w:pos="2495"/>
        </w:tabs>
        <w:ind w:firstLine="0"/>
        <w:rPr>
          <w:rFonts w:ascii="Times New Roman" w:hAnsi="Times New Roman"/>
          <w:szCs w:val="28"/>
        </w:rPr>
      </w:pPr>
    </w:p>
    <w:p w:rsidR="00DC4214" w:rsidRPr="00C93364" w:rsidRDefault="00DC4214" w:rsidP="00DC4214">
      <w:pPr>
        <w:suppressAutoHyphens/>
        <w:autoSpaceDE w:val="0"/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Приложение № 3 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lastRenderedPageBreak/>
        <w:t xml:space="preserve">                                                                                                к административному регламенту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                                                                                       предоставления муниципальной услуги</w:t>
      </w:r>
    </w:p>
    <w:p w:rsidR="00DC4214" w:rsidRPr="00C93364" w:rsidRDefault="00DC4214" w:rsidP="00DC4214">
      <w:pPr>
        <w:jc w:val="right"/>
        <w:rPr>
          <w:rFonts w:ascii="Times New Roman" w:hAnsi="Times New Roman"/>
          <w:sz w:val="24"/>
          <w:szCs w:val="24"/>
          <w:lang w:eastAsia="en-US"/>
        </w:rPr>
      </w:pPr>
      <w:r w:rsidRPr="00C93364">
        <w:rPr>
          <w:rFonts w:ascii="Times New Roman" w:hAnsi="Times New Roman"/>
          <w:sz w:val="24"/>
          <w:szCs w:val="24"/>
          <w:lang w:eastAsia="en-US"/>
        </w:rPr>
        <w:t xml:space="preserve"> «Регистрация устава ТОС»                                                                                                                                                                              </w:t>
      </w: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C93364" w:rsidRDefault="00DC4214" w:rsidP="00DC4214">
      <w:pPr>
        <w:tabs>
          <w:tab w:val="left" w:pos="2495"/>
        </w:tabs>
        <w:rPr>
          <w:rFonts w:ascii="Times New Roman" w:hAnsi="Times New Roman"/>
          <w:sz w:val="24"/>
          <w:szCs w:val="24"/>
        </w:rPr>
      </w:pPr>
    </w:p>
    <w:p w:rsidR="00DC4214" w:rsidRPr="00C93364" w:rsidRDefault="00DC4214" w:rsidP="00DC421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Журнал</w:t>
      </w:r>
    </w:p>
    <w:p w:rsidR="00DC4214" w:rsidRPr="00C93364" w:rsidRDefault="00DC4214" w:rsidP="00DC421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учета заявлений и выдачи свидетельств</w:t>
      </w:r>
    </w:p>
    <w:p w:rsidR="00DC4214" w:rsidRPr="00C93364" w:rsidRDefault="00DC4214" w:rsidP="00DC421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C93364">
        <w:rPr>
          <w:rFonts w:ascii="Times New Roman" w:hAnsi="Times New Roman" w:cs="Times New Roman"/>
          <w:sz w:val="24"/>
          <w:szCs w:val="24"/>
        </w:rPr>
        <w:t>о регистрации уставов ТОС</w:t>
      </w:r>
    </w:p>
    <w:p w:rsidR="00DC4214" w:rsidRPr="00C93364" w:rsidRDefault="00DC4214" w:rsidP="00DC421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23"/>
        <w:gridCol w:w="922"/>
        <w:gridCol w:w="1178"/>
        <w:gridCol w:w="1315"/>
        <w:gridCol w:w="1683"/>
        <w:gridCol w:w="1683"/>
        <w:gridCol w:w="1573"/>
        <w:gridCol w:w="1452"/>
      </w:tblGrid>
      <w:tr w:rsidR="00DC4214" w:rsidRPr="00C93364" w:rsidTr="00CA2CCA"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Дата приема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Ф.И.О. заявителя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Адрес, место жительства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Дата выдачи свидетельства о регистрации уставов ТОС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Подпись заявителя в получении свидетельства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C93364" w:rsidP="00C93364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Отказ в </w:t>
            </w:r>
            <w:r w:rsidR="00DC4214" w:rsidRPr="00C93364">
              <w:rPr>
                <w:rFonts w:ascii="Times New Roman" w:hAnsi="Times New Roman" w:cs="Times New Roman"/>
                <w:sz w:val="24"/>
                <w:szCs w:val="24"/>
              </w:rPr>
              <w:t>выдаче свидетельства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93364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3364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DC4214" w:rsidRPr="00C93364" w:rsidTr="00CA2CCA"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4214" w:rsidRPr="00C93364" w:rsidTr="00CA2CCA"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214" w:rsidRPr="00C93364" w:rsidRDefault="00DC4214" w:rsidP="00CA2C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DC4214" w:rsidRPr="00DC4214" w:rsidRDefault="00DC4214" w:rsidP="00DC4214">
      <w:pPr>
        <w:tabs>
          <w:tab w:val="left" w:pos="2495"/>
        </w:tabs>
        <w:rPr>
          <w:rFonts w:ascii="Times New Roman" w:hAnsi="Times New Roman"/>
          <w:szCs w:val="28"/>
        </w:rPr>
      </w:pPr>
    </w:p>
    <w:p w:rsidR="001127E3" w:rsidRPr="00DC4214" w:rsidRDefault="001127E3" w:rsidP="00DC4214">
      <w:pPr>
        <w:spacing w:line="100" w:lineRule="atLeast"/>
        <w:ind w:firstLine="567"/>
        <w:jc w:val="center"/>
        <w:rPr>
          <w:rFonts w:ascii="Times New Roman" w:hAnsi="Times New Roman"/>
        </w:rPr>
      </w:pPr>
    </w:p>
    <w:sectPr w:rsidR="001127E3" w:rsidRPr="00DC4214" w:rsidSect="00DC4214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2E62" w:rsidRDefault="00BF2E62">
      <w:r>
        <w:separator/>
      </w:r>
    </w:p>
  </w:endnote>
  <w:endnote w:type="continuationSeparator" w:id="1">
    <w:p w:rsidR="00BF2E62" w:rsidRDefault="00BF2E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2E62" w:rsidRDefault="00BF2E62">
      <w:r>
        <w:separator/>
      </w:r>
    </w:p>
  </w:footnote>
  <w:footnote w:type="continuationSeparator" w:id="1">
    <w:p w:rsidR="00BF2E62" w:rsidRDefault="00BF2E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112D"/>
    <w:rsid w:val="000361CB"/>
    <w:rsid w:val="0004014A"/>
    <w:rsid w:val="00055BB2"/>
    <w:rsid w:val="000C6F66"/>
    <w:rsid w:val="000E3697"/>
    <w:rsid w:val="001127E3"/>
    <w:rsid w:val="00126087"/>
    <w:rsid w:val="00163BA1"/>
    <w:rsid w:val="0020250B"/>
    <w:rsid w:val="00284F7C"/>
    <w:rsid w:val="003902B7"/>
    <w:rsid w:val="003F3CED"/>
    <w:rsid w:val="00496621"/>
    <w:rsid w:val="004973B8"/>
    <w:rsid w:val="004B2B16"/>
    <w:rsid w:val="004B43C0"/>
    <w:rsid w:val="004B6EBB"/>
    <w:rsid w:val="004C4605"/>
    <w:rsid w:val="00672695"/>
    <w:rsid w:val="006831CE"/>
    <w:rsid w:val="006C4D31"/>
    <w:rsid w:val="007375E2"/>
    <w:rsid w:val="00773A75"/>
    <w:rsid w:val="00794FE1"/>
    <w:rsid w:val="007D53D2"/>
    <w:rsid w:val="007F38B7"/>
    <w:rsid w:val="008037C3"/>
    <w:rsid w:val="00873042"/>
    <w:rsid w:val="008B10C6"/>
    <w:rsid w:val="008D1D78"/>
    <w:rsid w:val="00904543"/>
    <w:rsid w:val="00923BFB"/>
    <w:rsid w:val="00925233"/>
    <w:rsid w:val="009A2AD1"/>
    <w:rsid w:val="009C4A8D"/>
    <w:rsid w:val="009C6DF3"/>
    <w:rsid w:val="009F0235"/>
    <w:rsid w:val="00A005C0"/>
    <w:rsid w:val="00A31AD0"/>
    <w:rsid w:val="00A44539"/>
    <w:rsid w:val="00A5431D"/>
    <w:rsid w:val="00AB418E"/>
    <w:rsid w:val="00AC5CD8"/>
    <w:rsid w:val="00B829AB"/>
    <w:rsid w:val="00B8391E"/>
    <w:rsid w:val="00BA4E4A"/>
    <w:rsid w:val="00BE6A18"/>
    <w:rsid w:val="00BF2E62"/>
    <w:rsid w:val="00C04E24"/>
    <w:rsid w:val="00C51881"/>
    <w:rsid w:val="00C66BB5"/>
    <w:rsid w:val="00C80135"/>
    <w:rsid w:val="00C93364"/>
    <w:rsid w:val="00CC0E66"/>
    <w:rsid w:val="00D114B1"/>
    <w:rsid w:val="00D14EAC"/>
    <w:rsid w:val="00D47E79"/>
    <w:rsid w:val="00D56916"/>
    <w:rsid w:val="00D6253B"/>
    <w:rsid w:val="00DC1ACF"/>
    <w:rsid w:val="00DC2359"/>
    <w:rsid w:val="00DC4214"/>
    <w:rsid w:val="00E534D6"/>
    <w:rsid w:val="00E56E5A"/>
    <w:rsid w:val="00EC112D"/>
    <w:rsid w:val="00EC475E"/>
    <w:rsid w:val="00EC51C4"/>
    <w:rsid w:val="00EE7AC5"/>
    <w:rsid w:val="00F52A59"/>
    <w:rsid w:val="00F52C47"/>
    <w:rsid w:val="00FE03AB"/>
    <w:rsid w:val="00FE54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C112D"/>
    <w:pPr>
      <w:ind w:firstLine="720"/>
      <w:jc w:val="both"/>
    </w:pPr>
    <w:rPr>
      <w:rFonts w:ascii="Tms Rmn" w:eastAsia="Calibri" w:hAnsi="Tms Rmn"/>
      <w:sz w:val="28"/>
    </w:rPr>
  </w:style>
  <w:style w:type="paragraph" w:styleId="2">
    <w:name w:val="heading 2"/>
    <w:basedOn w:val="a"/>
    <w:next w:val="a"/>
    <w:link w:val="20"/>
    <w:semiHidden/>
    <w:unhideWhenUsed/>
    <w:qFormat/>
    <w:rsid w:val="00DC421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9C4A8D"/>
    <w:pPr>
      <w:keepNext/>
      <w:ind w:firstLine="0"/>
      <w:jc w:val="center"/>
      <w:outlineLvl w:val="2"/>
    </w:pPr>
    <w:rPr>
      <w:rFonts w:ascii="Times New Roman" w:eastAsia="Times New Roman" w:hAnsi="Times New Roman"/>
      <w:b/>
      <w:sz w:val="4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rsid w:val="00126087"/>
    <w:rPr>
      <w:rFonts w:ascii="Arial" w:hAnsi="Arial" w:cs="Arial"/>
      <w:b/>
      <w:bCs/>
      <w:kern w:val="32"/>
      <w:sz w:val="32"/>
      <w:szCs w:val="32"/>
    </w:rPr>
  </w:style>
  <w:style w:type="paragraph" w:customStyle="1" w:styleId="Title">
    <w:name w:val="Title!Название НПА"/>
    <w:basedOn w:val="a"/>
    <w:rsid w:val="009C6DF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3">
    <w:name w:val="Hyperlink"/>
    <w:basedOn w:val="a0"/>
    <w:rsid w:val="008D1D78"/>
    <w:rPr>
      <w:color w:val="0000FF"/>
      <w:u w:val="single"/>
    </w:rPr>
  </w:style>
  <w:style w:type="paragraph" w:customStyle="1" w:styleId="ConsPlusNormal">
    <w:name w:val="ConsPlusNormal"/>
    <w:link w:val="ConsPlusNormal0"/>
    <w:rsid w:val="00EC112D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customStyle="1" w:styleId="apple-converted-space">
    <w:name w:val="apple-converted-space"/>
    <w:basedOn w:val="a0"/>
    <w:rsid w:val="00EC112D"/>
    <w:rPr>
      <w:rFonts w:cs="Times New Roman"/>
    </w:rPr>
  </w:style>
  <w:style w:type="paragraph" w:styleId="a4">
    <w:name w:val="footnote text"/>
    <w:basedOn w:val="a"/>
    <w:link w:val="a5"/>
    <w:semiHidden/>
    <w:rsid w:val="00EC112D"/>
    <w:rPr>
      <w:sz w:val="20"/>
    </w:rPr>
  </w:style>
  <w:style w:type="character" w:customStyle="1" w:styleId="a5">
    <w:name w:val="Текст сноски Знак"/>
    <w:basedOn w:val="a0"/>
    <w:link w:val="a4"/>
    <w:semiHidden/>
    <w:locked/>
    <w:rsid w:val="00EC112D"/>
    <w:rPr>
      <w:rFonts w:ascii="Tms Rmn" w:eastAsia="Calibri" w:hAnsi="Tms Rmn"/>
      <w:lang w:val="ru-RU" w:eastAsia="ru-RU" w:bidi="ar-SA"/>
    </w:rPr>
  </w:style>
  <w:style w:type="character" w:styleId="a6">
    <w:name w:val="footnote reference"/>
    <w:basedOn w:val="a0"/>
    <w:semiHidden/>
    <w:rsid w:val="00EC112D"/>
    <w:rPr>
      <w:rFonts w:cs="Times New Roman"/>
      <w:vertAlign w:val="superscript"/>
    </w:rPr>
  </w:style>
  <w:style w:type="paragraph" w:customStyle="1" w:styleId="10">
    <w:name w:val="нум список 1"/>
    <w:rsid w:val="00EC112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30">
    <w:name w:val="Заголовок 3 Знак"/>
    <w:basedOn w:val="a0"/>
    <w:link w:val="3"/>
    <w:rsid w:val="009C4A8D"/>
    <w:rPr>
      <w:b/>
      <w:sz w:val="44"/>
      <w:lang w:val="en-US"/>
    </w:rPr>
  </w:style>
  <w:style w:type="character" w:customStyle="1" w:styleId="a7">
    <w:name w:val="Цветовое выделение"/>
    <w:rsid w:val="00E534D6"/>
    <w:rPr>
      <w:b/>
      <w:bCs/>
      <w:color w:val="26282F"/>
    </w:rPr>
  </w:style>
  <w:style w:type="character" w:customStyle="1" w:styleId="a8">
    <w:name w:val="Гипертекстовая ссылка"/>
    <w:basedOn w:val="a0"/>
    <w:rsid w:val="00E534D6"/>
    <w:rPr>
      <w:color w:val="106BBE"/>
    </w:rPr>
  </w:style>
  <w:style w:type="character" w:customStyle="1" w:styleId="ConsPlusNormal0">
    <w:name w:val="ConsPlusNormal Знак"/>
    <w:link w:val="ConsPlusNormal"/>
    <w:locked/>
    <w:rsid w:val="00284F7C"/>
    <w:rPr>
      <w:rFonts w:ascii="Arial" w:eastAsia="Calibri" w:hAnsi="Arial" w:cs="Arial"/>
    </w:rPr>
  </w:style>
  <w:style w:type="paragraph" w:styleId="a9">
    <w:name w:val="Balloon Text"/>
    <w:basedOn w:val="a"/>
    <w:link w:val="aa"/>
    <w:rsid w:val="00DC421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DC4214"/>
    <w:rPr>
      <w:rFonts w:ascii="Tahoma" w:eastAsia="Calibri" w:hAnsi="Tahoma" w:cs="Tahoma"/>
      <w:sz w:val="16"/>
      <w:szCs w:val="16"/>
    </w:rPr>
  </w:style>
  <w:style w:type="paragraph" w:styleId="21">
    <w:name w:val="Body Text 2"/>
    <w:basedOn w:val="a"/>
    <w:link w:val="22"/>
    <w:rsid w:val="00DC4214"/>
    <w:pPr>
      <w:ind w:firstLine="0"/>
      <w:jc w:val="left"/>
    </w:pPr>
    <w:rPr>
      <w:rFonts w:ascii="Times New Roman" w:eastAsia="Times New Roman" w:hAnsi="Times New Roman"/>
      <w:szCs w:val="24"/>
    </w:rPr>
  </w:style>
  <w:style w:type="character" w:customStyle="1" w:styleId="22">
    <w:name w:val="Основной текст 2 Знак"/>
    <w:basedOn w:val="a0"/>
    <w:link w:val="21"/>
    <w:rsid w:val="00DC4214"/>
    <w:rPr>
      <w:sz w:val="28"/>
      <w:szCs w:val="24"/>
    </w:rPr>
  </w:style>
  <w:style w:type="paragraph" w:customStyle="1" w:styleId="ConsTitle">
    <w:name w:val="ConsTitle"/>
    <w:rsid w:val="00DC4214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character" w:customStyle="1" w:styleId="20">
    <w:name w:val="Заголовок 2 Знак"/>
    <w:basedOn w:val="a0"/>
    <w:link w:val="2"/>
    <w:semiHidden/>
    <w:rsid w:val="00DC42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b">
    <w:name w:val="Body Text"/>
    <w:basedOn w:val="a"/>
    <w:link w:val="ac"/>
    <w:rsid w:val="00DC4214"/>
    <w:pPr>
      <w:spacing w:after="120"/>
      <w:ind w:firstLine="0"/>
      <w:jc w:val="left"/>
    </w:pPr>
    <w:rPr>
      <w:rFonts w:ascii="Times New Roman" w:eastAsia="Times New Roman" w:hAnsi="Times New Roman"/>
      <w:sz w:val="24"/>
      <w:szCs w:val="24"/>
    </w:rPr>
  </w:style>
  <w:style w:type="character" w:customStyle="1" w:styleId="ac">
    <w:name w:val="Основной текст Знак"/>
    <w:basedOn w:val="a0"/>
    <w:link w:val="ab"/>
    <w:rsid w:val="00DC4214"/>
    <w:rPr>
      <w:sz w:val="24"/>
      <w:szCs w:val="24"/>
    </w:rPr>
  </w:style>
  <w:style w:type="paragraph" w:styleId="ad">
    <w:name w:val="Normal (Web)"/>
    <w:basedOn w:val="a"/>
    <w:rsid w:val="00DC4214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ConsPlusNonformat">
    <w:name w:val="ConsPlusNonformat"/>
    <w:rsid w:val="00DC4214"/>
    <w:pPr>
      <w:widowControl w:val="0"/>
      <w:autoSpaceDE w:val="0"/>
      <w:autoSpaceDN w:val="0"/>
    </w:pPr>
    <w:rPr>
      <w:rFonts w:ascii="Courier New" w:hAnsi="Courier New" w:cs="Courier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fc@nextmail.ru" TargetMode="External"/><Relationship Id="rId13" Type="http://schemas.openxmlformats.org/officeDocument/2006/relationships/hyperlink" Target="consultantplus://offline/ref=5BEC7C34D447411FEE2D37CD1E69A5D4274C5124DB111708DE32765DD75F4AH" TargetMode="External"/><Relationship Id="rId18" Type="http://schemas.openxmlformats.org/officeDocument/2006/relationships/hyperlink" Target="consultantplus://offline/ref=6211D41538ABFF81FE6129C78B7473CFDD1805E1A2022302CAE951A08BCD359D7F344020729F95AB1748FB24X7CAI" TargetMode="External"/><Relationship Id="rId26" Type="http://schemas.openxmlformats.org/officeDocument/2006/relationships/hyperlink" Target="consultantplus://offline/ref=F5E8BBBB994915AE35F59C71B5E903570EEF59F709FEF24125351372E4C78961912D805CC471B248F503F20DD1KDI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consultantplus://offline/ref=6211D41538ABFF81FE6129C78B7473CFDD1805E1A2022302CAE951A08BCD359D7F344020729F95AB1748FB24X7CAI" TargetMode="External"/><Relationship Id="rId7" Type="http://schemas.openxmlformats.org/officeDocument/2006/relationships/hyperlink" Target="consultantplus://offline/ref=787C9C682920FDFD4C9C2866BBDD7ECA1B7CB78F56F977EC99160357A50C830638C692F8FAA6A26DBF67H" TargetMode="External"/><Relationship Id="rId12" Type="http://schemas.openxmlformats.org/officeDocument/2006/relationships/hyperlink" Target="consultantplus://offline/ref=5BEC7C34D447411FEE2D37CD1E69A5D4274C5322DC1C1708DE32765DD75F4AH" TargetMode="External"/><Relationship Id="rId17" Type="http://schemas.openxmlformats.org/officeDocument/2006/relationships/hyperlink" Target="consultantplus://offline/ref=9C855CE04ADFB479FBD7ED4584126CFA732872A9A082F9417B8CE85C4E8D3890EE6E5A0FCA35B0A882EBCC44RFABI" TargetMode="External"/><Relationship Id="rId25" Type="http://schemas.openxmlformats.org/officeDocument/2006/relationships/hyperlink" Target="consultantplus://offline/ref=F5E8BBBB994915AE35F5827CA3855D580DE607FA0EFFF9177A691525BBD9K7I" TargetMode="External"/><Relationship Id="rId2" Type="http://schemas.openxmlformats.org/officeDocument/2006/relationships/settings" Target="settings.xml"/><Relationship Id="rId16" Type="http://schemas.openxmlformats.org/officeDocument/2006/relationships/hyperlink" Target="consultantplus://offline/ref=787C9C682920FDFD4C9C366BADB120C51877E8835BF77ABCCD49580AF2058951B76FH" TargetMode="External"/><Relationship Id="rId20" Type="http://schemas.openxmlformats.org/officeDocument/2006/relationships/hyperlink" Target="consultantplus://offline/ref=6211D41538ABFF81FE6129C78B7473CFDD1805E1A2002501CAE051A08BCD359D7F344020729F95AB1748FB21X7CBI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consultantplus://offline/ref=5BEC7C34D447411FEE2D37CD1E69A5D4274C5322DC191708DE32765DD75F4AH" TargetMode="External"/><Relationship Id="rId24" Type="http://schemas.openxmlformats.org/officeDocument/2006/relationships/hyperlink" Target="consultantplus://offline/ref=F5E8BBBB994915AE35F5827CA3855D580DEC06FC0BFEF9177A691525BBD9K7I" TargetMode="External"/><Relationship Id="rId5" Type="http://schemas.openxmlformats.org/officeDocument/2006/relationships/endnotes" Target="endnotes.xml"/><Relationship Id="rId15" Type="http://schemas.openxmlformats.org/officeDocument/2006/relationships/hyperlink" Target="garantF1://17263900.0" TargetMode="External"/><Relationship Id="rId23" Type="http://schemas.openxmlformats.org/officeDocument/2006/relationships/hyperlink" Target="consultantplus://offline/ref=F5E8BBBB994915AE35F5827CA3855D580DE607F208FAF9177A691525BBD9K7I" TargetMode="External"/><Relationship Id="rId28" Type="http://schemas.openxmlformats.org/officeDocument/2006/relationships/hyperlink" Target="consultantplus://offline/ref=25490BFE8E8D87763CA73D93655B62D1DF4EA3876FA4A7E7FA761DAF90BAEAB04469F1331B9DB44DA2b4H" TargetMode="External"/><Relationship Id="rId10" Type="http://schemas.openxmlformats.org/officeDocument/2006/relationships/hyperlink" Target="consultantplus://offline/ref=5BEC7C34D447411FEE2D37CD1E69A5D4274C5327D74F400A8F67785548H" TargetMode="External"/><Relationship Id="rId19" Type="http://schemas.openxmlformats.org/officeDocument/2006/relationships/hyperlink" Target="consultantplus://offline/ref=6211D41538ABFF81FE6129C78B7473CFDD1805E1A2022302CAE951A08BCD359D7F344020729F95AB1748FB24X7CAI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3645CB53B3F6FE255F4EB6198C9699FCEBB882C1849481F5DCC49B3855F9A261E05157600A5AC98814C2D5ZCm9H" TargetMode="External"/><Relationship Id="rId14" Type="http://schemas.openxmlformats.org/officeDocument/2006/relationships/hyperlink" Target="consultantplus://offline/ref=18BCCD2EB540BD4976DB0BA2B843A0ACC041576FC7D29610F1D3261584e5U5L" TargetMode="External"/><Relationship Id="rId22" Type="http://schemas.openxmlformats.org/officeDocument/2006/relationships/hyperlink" Target="consultantplus://offline/ref=5E0C7E612F9EF812AB042A553D5AC7A59250048FA9F67AAB83A6FDE1800872F2DCF5C0731742D50AED0BBF26Y5E2I" TargetMode="External"/><Relationship Id="rId27" Type="http://schemas.openxmlformats.org/officeDocument/2006/relationships/hyperlink" Target="consultantplus://offline/ref=75EBA51AC3EEA93DF14188370B4AB41653AE2FF9881E76D37DA1DF695E3438EC1028523FF180ABFACAAEDFE6p6Q1I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6537</Words>
  <Characters>37265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Муниципальные НПА</vt:lpstr>
    </vt:vector>
  </TitlesOfParts>
  <Company>Администрация</Company>
  <LinksUpToDate>false</LinksUpToDate>
  <CharactersWithSpaces>43715</CharactersWithSpaces>
  <SharedDoc>false</SharedDoc>
  <HLinks>
    <vt:vector size="150" baseType="variant">
      <vt:variant>
        <vt:i4>5373954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Par32</vt:lpwstr>
      </vt:variant>
      <vt:variant>
        <vt:i4>5963858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consultantplus://offline/ref=1F33C2E8324E1C77348C180C1475DC4DD8D619C390DD845ADFB9E180DBY8oDM</vt:lpwstr>
      </vt:variant>
      <vt:variant>
        <vt:lpwstr/>
      </vt:variant>
      <vt:variant>
        <vt:i4>1638494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consultantplus://offline/ref=8B5182C2C83D652683637DAD067F0ADD63CC0DDBBFD8532F0D629C73D9004796C52398A8F2S0u1L</vt:lpwstr>
      </vt:variant>
      <vt:variant>
        <vt:lpwstr/>
      </vt:variant>
      <vt:variant>
        <vt:i4>6881338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6881338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6881377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consultantplus://offline/ref=3D6B006A86B61DF6F0F238D66F8946C7F36228B839175A6198B25A07FD86BF4E14497193C366BB2F4B347C91G7p8J</vt:lpwstr>
      </vt:variant>
      <vt:variant>
        <vt:lpwstr/>
      </vt:variant>
      <vt:variant>
        <vt:i4>6881338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consultantplus://offline/ref=3D6B006A86B61DF6F0F238D66F8946C7F36228B839175A6198B25A07FD86BF4E14497193C366BB2F4B347C97G7pEJ</vt:lpwstr>
      </vt:variant>
      <vt:variant>
        <vt:lpwstr/>
      </vt:variant>
      <vt:variant>
        <vt:i4>8192110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consultantplus://offline/ref=4C4DA20BDED4544D0252989698F0559CE10131CADB9336EF6E25157E8E2F6E7F80B605DED6502CA4C80D3605YAWAJ</vt:lpwstr>
      </vt:variant>
      <vt:variant>
        <vt:lpwstr/>
      </vt:variant>
      <vt:variant>
        <vt:i4>8192098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consultantplus://offline/ref=4C4DA20BDED4544D0252989698F0559CE10131CADB9336EF6E25157E8E2F6E7F80B605DED6502CA4C80D360AYAW9J</vt:lpwstr>
      </vt:variant>
      <vt:variant>
        <vt:lpwstr/>
      </vt:variant>
      <vt:variant>
        <vt:i4>7536702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consultantplus://offline/ref=2914022B82813746C364841B925DA7104680989757D036207AFF12BF6C8AD462869BDC5182E327A50473A2C81E42M</vt:lpwstr>
      </vt:variant>
      <vt:variant>
        <vt:lpwstr/>
      </vt:variant>
      <vt:variant>
        <vt:i4>7340084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7602281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consultantplus://offline/ref=AD898F9E96D0312C2F7FF69FBFF54C28E49A20A677EC78A7BD5CE5CD9E386AD41AED3BAE8E73E20F966312A5v7w9L</vt:lpwstr>
      </vt:variant>
      <vt:variant>
        <vt:lpwstr/>
      </vt:variant>
      <vt:variant>
        <vt:i4>7929957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consultantplus://offline/ref=787C9C682920FDFD4C9C366BADB120C51877E8835BF77ABCCD49580AF2058951B76FH</vt:lpwstr>
      </vt:variant>
      <vt:variant>
        <vt:lpwstr/>
      </vt:variant>
      <vt:variant>
        <vt:i4>2752619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4587610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consultantplus://offline/ref=AD898F9E96D0312C2F7FF69FBFF54C28E49A20A677EF7CACBF54E5CD9E386AD41AvEwDL</vt:lpwstr>
      </vt:variant>
      <vt:variant>
        <vt:lpwstr/>
      </vt:variant>
      <vt:variant>
        <vt:i4>7340084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4980746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consultantplus://offline/ref=AD898F9E96D0312C2F7FE892A9991227E7937EA376EB75F9E009E39AC1v6w8L</vt:lpwstr>
      </vt:variant>
      <vt:variant>
        <vt:lpwstr/>
      </vt:variant>
      <vt:variant>
        <vt:i4>2293864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consultantplus://offline/ref=9859B24001A3DDE0A1B3B5216F58C6E6E204D9D35EE79FE0BE2906D0B9BE182CA8D90FF894B8BCC4YEy0L</vt:lpwstr>
      </vt:variant>
      <vt:variant>
        <vt:lpwstr/>
      </vt:variant>
      <vt:variant>
        <vt:i4>5701725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consultantplus://offline/ref=8949AE97926646806E9A814B06C96E5F121C0065F6373F520B12576200OCP0O</vt:lpwstr>
      </vt:variant>
      <vt:variant>
        <vt:lpwstr/>
      </vt:variant>
      <vt:variant>
        <vt:i4>1179663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consultantplus://offline/ref=9859B24001A3DDE0A1B3B5216F58C6E6E20EDED653B2C8E2EF7C08YDy5L</vt:lpwstr>
      </vt:variant>
      <vt:variant>
        <vt:lpwstr/>
      </vt:variant>
      <vt:variant>
        <vt:i4>458819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P136</vt:lpwstr>
      </vt:variant>
      <vt:variant>
        <vt:i4>524352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P109</vt:lpwstr>
      </vt:variant>
      <vt:variant>
        <vt:i4>3276912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P29</vt:lpwstr>
      </vt:variant>
      <vt:variant>
        <vt:i4>2752619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consultantplus://offline/ref=787C9C682920FDFD4C9C2866BBDD7ECA1B7CB78F56F977EC99160357A50C830638C692F8FAA6A26DBF67H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Муниципальные НПА</dc:title>
  <dc:creator>Екатерина</dc:creator>
  <cp:lastModifiedBy>Юрист-Мария</cp:lastModifiedBy>
  <cp:revision>3</cp:revision>
  <cp:lastPrinted>2019-04-05T09:23:00Z</cp:lastPrinted>
  <dcterms:created xsi:type="dcterms:W3CDTF">2019-04-05T09:23:00Z</dcterms:created>
  <dcterms:modified xsi:type="dcterms:W3CDTF">2019-04-05T09:54:00Z</dcterms:modified>
</cp:coreProperties>
</file>